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val="0"/>
        <w:autoSpaceDN w:val="0"/>
        <w:bidi w:val="0"/>
        <w:adjustRightInd w:val="0"/>
        <w:spacing w:line="360" w:lineRule="auto"/>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附件一</w:t>
      </w:r>
    </w:p>
    <w:p>
      <w:pPr>
        <w:keepNext w:val="0"/>
        <w:keepLines w:val="0"/>
        <w:pageBreakBefore w:val="0"/>
        <w:kinsoku/>
        <w:wordWrap/>
        <w:topLinePunct w:val="0"/>
        <w:autoSpaceDE w:val="0"/>
        <w:autoSpaceDN w:val="0"/>
        <w:bidi w:val="0"/>
        <w:adjustRightInd w:val="0"/>
        <w:spacing w:line="360" w:lineRule="auto"/>
        <w:jc w:val="center"/>
        <w:rPr>
          <w:rFonts w:hint="eastAsia" w:ascii="仿宋" w:hAnsi="仿宋" w:eastAsia="仿宋" w:cs="仿宋"/>
          <w:b w:val="0"/>
          <w:bCs/>
          <w:sz w:val="32"/>
          <w:szCs w:val="32"/>
        </w:rPr>
      </w:pPr>
      <w:r>
        <w:rPr>
          <w:rFonts w:hint="eastAsia" w:ascii="黑体" w:hAnsi="黑体" w:eastAsia="黑体" w:cs="黑体"/>
          <w:b w:val="0"/>
          <w:bCs/>
          <w:sz w:val="44"/>
          <w:szCs w:val="44"/>
          <w:lang w:val="zh-CN"/>
        </w:rPr>
        <w:t>询价须知</w:t>
      </w:r>
    </w:p>
    <w:p>
      <w:pPr>
        <w:keepNext w:val="0"/>
        <w:keepLines w:val="0"/>
        <w:pageBreakBefore w:val="0"/>
        <w:kinsoku/>
        <w:wordWrap/>
        <w:topLinePunct w:val="0"/>
        <w:autoSpaceDE w:val="0"/>
        <w:autoSpaceDN w:val="0"/>
        <w:bidi w:val="0"/>
        <w:adjustRightInd w:val="0"/>
        <w:spacing w:line="360" w:lineRule="auto"/>
        <w:ind w:firstLine="42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总则</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适用范围</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本询价采购档适用于询价中所述货物及相关服务的询价采购。</w:t>
      </w:r>
      <w:bookmarkStart w:id="0" w:name="_GoBack"/>
      <w:bookmarkEnd w:id="0"/>
    </w:p>
    <w:p>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定义</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采购人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是指</w:t>
      </w:r>
      <w:r>
        <w:rPr>
          <w:rFonts w:hint="eastAsia" w:ascii="仿宋_GB2312" w:hAnsi="仿宋_GB2312" w:eastAsia="仿宋_GB2312" w:cs="仿宋_GB2312"/>
          <w:sz w:val="32"/>
          <w:szCs w:val="32"/>
          <w:lang w:val="en-US" w:eastAsia="zh-CN"/>
        </w:rPr>
        <w:t>台州市公交巴士</w:t>
      </w:r>
      <w:r>
        <w:rPr>
          <w:rFonts w:hint="eastAsia" w:ascii="仿宋_GB2312" w:hAnsi="仿宋_GB2312" w:eastAsia="仿宋_GB2312" w:cs="仿宋_GB2312"/>
          <w:sz w:val="32"/>
          <w:szCs w:val="32"/>
        </w:rPr>
        <w:t>有限公司</w:t>
      </w:r>
      <w:r>
        <w:rPr>
          <w:rFonts w:hint="eastAsia" w:ascii="仿宋_GB2312" w:hAnsi="仿宋_GB2312" w:eastAsia="仿宋_GB2312" w:cs="仿宋_GB2312"/>
          <w:bCs/>
          <w:sz w:val="32"/>
          <w:szCs w:val="32"/>
        </w:rPr>
        <w:t>。</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指按照本档规定获得询价采购档并参加询价的供应商。</w:t>
      </w:r>
    </w:p>
    <w:p>
      <w:pPr>
        <w:keepNext w:val="0"/>
        <w:keepLines w:val="0"/>
        <w:pageBreakBefore w:val="0"/>
        <w:kinsoku/>
        <w:wordWrap/>
        <w:topLinePunct w:val="0"/>
        <w:bidi w:val="0"/>
        <w:adjustRightInd w:val="0"/>
        <w:snapToGrid w:val="0"/>
        <w:spacing w:line="360"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）合格的供应商</w:t>
      </w:r>
    </w:p>
    <w:p>
      <w:pPr>
        <w:keepNext w:val="0"/>
        <w:keepLines w:val="0"/>
        <w:pageBreakBefore w:val="0"/>
        <w:kinsoku/>
        <w:wordWrap/>
        <w:topLinePunct w:val="0"/>
        <w:autoSpaceDE w:val="0"/>
        <w:autoSpaceDN w:val="0"/>
        <w:bidi w:val="0"/>
        <w:adjustRightInd w:val="0"/>
        <w:spacing w:line="360" w:lineRule="auto"/>
        <w:ind w:firstLine="716" w:firstLineChars="2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符合本采购文件要求的单位均为合格的供应商；</w:t>
      </w:r>
    </w:p>
    <w:p>
      <w:pPr>
        <w:keepNext w:val="0"/>
        <w:keepLines w:val="0"/>
        <w:pageBreakBefore w:val="0"/>
        <w:kinsoku/>
        <w:wordWrap/>
        <w:topLinePunct w:val="0"/>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供应商应遵守国家的有关法律、法规。</w:t>
      </w:r>
    </w:p>
    <w:p>
      <w:pPr>
        <w:keepNext w:val="0"/>
        <w:keepLines w:val="0"/>
        <w:pageBreakBefore w:val="0"/>
        <w:kinsoku/>
        <w:wordWrap/>
        <w:topLinePunct w:val="0"/>
        <w:autoSpaceDE w:val="0"/>
        <w:autoSpaceDN w:val="0"/>
        <w:bidi w:val="0"/>
        <w:adjustRightInd w:val="0"/>
        <w:spacing w:line="360" w:lineRule="auto"/>
        <w:ind w:firstLine="723" w:firstLineChars="22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报价档编制及要求</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lang w:val="zh-CN"/>
        </w:rPr>
        <w:t>见</w:t>
      </w:r>
      <w:r>
        <w:rPr>
          <w:rFonts w:hint="eastAsia" w:ascii="仿宋_GB2312" w:hAnsi="仿宋_GB2312" w:eastAsia="仿宋_GB2312" w:cs="仿宋_GB2312"/>
          <w:sz w:val="32"/>
          <w:szCs w:val="32"/>
          <w:lang w:val="en-US" w:eastAsia="zh-CN"/>
        </w:rPr>
        <w:t>附件三</w:t>
      </w:r>
      <w:r>
        <w:rPr>
          <w:rFonts w:hint="eastAsia" w:ascii="仿宋_GB2312" w:hAnsi="仿宋_GB2312" w:eastAsia="仿宋_GB2312" w:cs="仿宋_GB2312"/>
          <w:sz w:val="32"/>
          <w:szCs w:val="32"/>
          <w:lang w:val="zh-CN"/>
        </w:rPr>
        <w:t>）</w:t>
      </w:r>
    </w:p>
    <w:p>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供应商应当按照询价采购档的要求编制报价档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报价档应当对询价采购档提出的要求和条件作出实质性应答。</w:t>
      </w:r>
    </w:p>
    <w:p>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报价文件应用</w:t>
      </w:r>
      <w:r>
        <w:rPr>
          <w:rFonts w:hint="eastAsia" w:ascii="仿宋_GB2312" w:hAnsi="仿宋_GB2312" w:eastAsia="仿宋_GB2312" w:cs="仿宋_GB2312"/>
          <w:sz w:val="32"/>
          <w:szCs w:val="32"/>
        </w:rPr>
        <w:t>A4</w:t>
      </w:r>
      <w:r>
        <w:rPr>
          <w:rFonts w:hint="eastAsia" w:ascii="仿宋_GB2312" w:hAnsi="仿宋_GB2312" w:eastAsia="仿宋_GB2312" w:cs="仿宋_GB2312"/>
          <w:sz w:val="32"/>
          <w:szCs w:val="32"/>
          <w:lang w:val="zh-CN"/>
        </w:rPr>
        <w:t>规格纸编制并装订成册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主要由以下几个部分组成</w:t>
      </w:r>
      <w:r>
        <w:rPr>
          <w:rFonts w:hint="eastAsia" w:ascii="仿宋_GB2312" w:hAnsi="仿宋_GB2312" w:eastAsia="仿宋_GB2312" w:cs="仿宋_GB2312"/>
          <w:sz w:val="32"/>
          <w:szCs w:val="32"/>
        </w:rPr>
        <w:t>：</w:t>
      </w:r>
    </w:p>
    <w:p>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询价报价单</w:t>
      </w:r>
    </w:p>
    <w:p>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）附件：主要包括营业执照（加盖公章的复印件）及供应商认为有必要提供的资质档案、</w:t>
      </w:r>
      <w:r>
        <w:rPr>
          <w:rFonts w:hint="eastAsia" w:ascii="仿宋_GB2312" w:hAnsi="仿宋_GB2312" w:eastAsia="仿宋_GB2312" w:cs="仿宋_GB2312"/>
          <w:sz w:val="32"/>
          <w:szCs w:val="32"/>
        </w:rPr>
        <w:t>同类业绩情况</w:t>
      </w:r>
      <w:r>
        <w:rPr>
          <w:rFonts w:hint="eastAsia" w:ascii="仿宋_GB2312" w:hAnsi="仿宋_GB2312" w:eastAsia="仿宋_GB2312" w:cs="仿宋_GB2312"/>
          <w:sz w:val="32"/>
          <w:szCs w:val="32"/>
          <w:lang w:val="zh-CN"/>
        </w:rPr>
        <w:t>及证明文件等</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（四）报价文件递交</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递交报价档</w:t>
      </w:r>
      <w:r>
        <w:rPr>
          <w:rFonts w:hint="eastAsia" w:ascii="仿宋_GB2312" w:hAnsi="仿宋_GB2312" w:eastAsia="仿宋_GB2312" w:cs="仿宋_GB2312"/>
          <w:sz w:val="32"/>
          <w:szCs w:val="32"/>
          <w:lang w:val="en-US" w:eastAsia="zh-CN"/>
        </w:rPr>
        <w:t>截止</w:t>
      </w:r>
      <w:r>
        <w:rPr>
          <w:rFonts w:hint="eastAsia" w:ascii="仿宋_GB2312" w:hAnsi="仿宋_GB2312" w:eastAsia="仿宋_GB2312" w:cs="仿宋_GB2312"/>
          <w:sz w:val="32"/>
          <w:szCs w:val="32"/>
          <w:lang w:val="zh-CN"/>
        </w:rPr>
        <w:t>时间为202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日下午1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（北京时间）</w:t>
      </w:r>
    </w:p>
    <w:p>
      <w:pPr>
        <w:keepNext w:val="0"/>
        <w:keepLines w:val="0"/>
        <w:pageBreakBefore w:val="0"/>
        <w:shd w:val="clear" w:color="FDFAF5" w:fill="auto"/>
        <w:kinsoku/>
        <w:wordWrap/>
        <w:topLinePunct w:val="0"/>
        <w:autoSpaceDN w:val="0"/>
        <w:bidi w:val="0"/>
        <w:spacing w:line="360" w:lineRule="auto"/>
        <w:ind w:right="6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地点：</w:t>
      </w:r>
      <w:r>
        <w:rPr>
          <w:rFonts w:hint="eastAsia" w:ascii="仿宋_GB2312" w:hAnsi="仿宋_GB2312" w:eastAsia="仿宋_GB2312" w:cs="仿宋_GB2312"/>
          <w:sz w:val="32"/>
          <w:szCs w:val="32"/>
          <w:lang w:val="en-US" w:eastAsia="zh-CN"/>
        </w:rPr>
        <w:t>台州市椒江区海龙路1号公交TOD大厦5楼502室</w:t>
      </w:r>
    </w:p>
    <w:p>
      <w:pPr>
        <w:keepNext w:val="0"/>
        <w:keepLines w:val="0"/>
        <w:pageBreakBefore w:val="0"/>
        <w:kinsoku/>
        <w:wordWrap/>
        <w:topLinePunct w:val="0"/>
        <w:autoSpaceDE w:val="0"/>
        <w:autoSpaceDN w:val="0"/>
        <w:bidi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报价档应于询价规定的截止时间之前密封送达（</w:t>
      </w:r>
      <w:r>
        <w:rPr>
          <w:rFonts w:hint="eastAsia" w:ascii="仿宋_GB2312" w:hAnsi="仿宋_GB2312" w:eastAsia="仿宋_GB2312" w:cs="仿宋_GB2312"/>
          <w:sz w:val="32"/>
          <w:szCs w:val="32"/>
        </w:rPr>
        <w:t>邮寄</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lang w:val="zh-CN"/>
        </w:rPr>
        <w:t>指定的地点。</w:t>
      </w:r>
      <w:r>
        <w:rPr>
          <w:rFonts w:hint="eastAsia" w:ascii="仿宋_GB2312" w:hAnsi="仿宋_GB2312" w:eastAsia="仿宋_GB2312" w:cs="仿宋_GB2312"/>
          <w:kern w:val="0"/>
          <w:sz w:val="32"/>
          <w:szCs w:val="32"/>
          <w:lang w:val="zh-CN"/>
        </w:rPr>
        <w:t>在询价采购档要求提交报价档案的截止时间后送达（</w:t>
      </w:r>
      <w:r>
        <w:rPr>
          <w:rFonts w:hint="eastAsia" w:ascii="仿宋_GB2312" w:hAnsi="仿宋_GB2312" w:eastAsia="仿宋_GB2312" w:cs="仿宋_GB2312"/>
          <w:kern w:val="0"/>
          <w:sz w:val="32"/>
          <w:szCs w:val="32"/>
        </w:rPr>
        <w:t>寄到</w:t>
      </w:r>
      <w:r>
        <w:rPr>
          <w:rFonts w:hint="eastAsia" w:ascii="仿宋_GB2312" w:hAnsi="仿宋_GB2312" w:eastAsia="仿宋_GB2312" w:cs="仿宋_GB2312"/>
          <w:kern w:val="0"/>
          <w:sz w:val="32"/>
          <w:szCs w:val="32"/>
          <w:lang w:val="zh-CN"/>
        </w:rPr>
        <w:t>）的报价档</w:t>
      </w:r>
      <w:r>
        <w:rPr>
          <w:rFonts w:hint="eastAsia" w:ascii="仿宋_GB2312" w:hAnsi="仿宋_GB2312" w:eastAsia="仿宋_GB2312" w:cs="仿宋_GB2312"/>
          <w:kern w:val="0"/>
          <w:sz w:val="32"/>
          <w:szCs w:val="32"/>
          <w:lang w:val="en-US" w:eastAsia="zh-CN"/>
        </w:rPr>
        <w:t>案</w:t>
      </w:r>
      <w:r>
        <w:rPr>
          <w:rFonts w:hint="eastAsia" w:ascii="仿宋_GB2312" w:hAnsi="仿宋_GB2312" w:eastAsia="仿宋_GB2312" w:cs="仿宋_GB2312"/>
          <w:kern w:val="0"/>
          <w:sz w:val="32"/>
          <w:szCs w:val="32"/>
          <w:lang w:val="zh-CN"/>
        </w:rPr>
        <w:t>将拒收。</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报价档</w:t>
      </w:r>
      <w:r>
        <w:rPr>
          <w:rFonts w:hint="eastAsia"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lang w:val="zh-CN"/>
        </w:rPr>
        <w:t>需提供正本一份且须单位法定代表人或其委托代理人签署。</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报价档应装入封袋，封面注明项目名称。</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（五）询价采购档的修改</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在规定的截止时间前，可以对询价采购档进行修改，并以书面材料告知各报名供应商，请供应商予以关注。</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（六）报价档的补充、修改或者撤回</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kern w:val="0"/>
          <w:sz w:val="32"/>
          <w:szCs w:val="32"/>
          <w:lang w:val="zh-CN" w:eastAsia="zh-TW"/>
        </w:rPr>
      </w:pPr>
      <w:r>
        <w:rPr>
          <w:rFonts w:hint="eastAsia" w:ascii="仿宋_GB2312" w:hAnsi="仿宋_GB2312" w:eastAsia="仿宋_GB2312" w:cs="仿宋_GB2312"/>
          <w:sz w:val="32"/>
          <w:szCs w:val="32"/>
          <w:lang w:val="zh-CN"/>
        </w:rPr>
        <w:t>供应商在规定的截止时间前，可以对所递交的报价档进行补充、修改或者撤回，并书面通知</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w:t>
      </w:r>
      <w:r>
        <w:rPr>
          <w:rFonts w:hint="eastAsia" w:ascii="仿宋_GB2312" w:hAnsi="仿宋_GB2312" w:eastAsia="仿宋_GB2312" w:cs="仿宋_GB2312"/>
          <w:kern w:val="0"/>
          <w:sz w:val="32"/>
          <w:szCs w:val="32"/>
          <w:lang w:val="zh-CN"/>
        </w:rPr>
        <w:t>补充、修改的内容为报价档的组成部分。</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七</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询价</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参加询价的供应商代表应是单位法定代表人或其委托人。</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实质性响应审查。依据询价采购文件的规定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从供应商递交报价文件的有效性、完整性和对询价档的响应程度进行审查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确定是否对询价档的实质性要求作出响应。</w:t>
      </w:r>
      <w:r>
        <w:rPr>
          <w:rFonts w:hint="eastAsia" w:ascii="仿宋_GB2312" w:hAnsi="仿宋_GB2312" w:eastAsia="仿宋_GB2312" w:cs="仿宋_GB2312"/>
          <w:b/>
          <w:color w:val="auto"/>
          <w:sz w:val="32"/>
          <w:szCs w:val="32"/>
          <w:lang w:val="zh-CN"/>
        </w:rPr>
        <w:t>（带“</w:t>
      </w:r>
      <w:r>
        <w:rPr>
          <w:rFonts w:hint="eastAsia" w:ascii="仿宋_GB2312" w:hAnsi="仿宋_GB2312" w:eastAsia="仿宋_GB2312" w:cs="仿宋_GB2312"/>
          <w:b/>
          <w:color w:val="auto"/>
          <w:sz w:val="32"/>
          <w:szCs w:val="32"/>
        </w:rPr>
        <w:t>▲”的条款是实质性条款，投标文件须作出实质性响应，否则作无效投标处理。</w:t>
      </w:r>
      <w:r>
        <w:rPr>
          <w:rFonts w:hint="eastAsia" w:ascii="仿宋_GB2312" w:hAnsi="仿宋_GB2312" w:eastAsia="仿宋_GB2312" w:cs="仿宋_GB2312"/>
          <w:b/>
          <w:color w:val="auto"/>
          <w:sz w:val="32"/>
          <w:szCs w:val="32"/>
          <w:lang w:val="zh-CN"/>
        </w:rPr>
        <w:t>）</w:t>
      </w:r>
    </w:p>
    <w:p>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询价程序</w:t>
      </w:r>
      <w:r>
        <w:rPr>
          <w:rFonts w:hint="eastAsia" w:ascii="仿宋_GB2312" w:hAnsi="仿宋_GB2312" w:eastAsia="仿宋_GB2312" w:cs="仿宋_GB2312"/>
          <w:sz w:val="32"/>
          <w:szCs w:val="32"/>
        </w:rPr>
        <w:t>：</w:t>
      </w:r>
    </w:p>
    <w:p>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13"/>
          <w:rFonts w:hint="eastAsia" w:ascii="仿宋_GB2312" w:hAnsi="仿宋_GB2312" w:eastAsia="仿宋_GB2312" w:cs="仿宋_GB2312"/>
          <w:color w:val="auto"/>
          <w:sz w:val="32"/>
          <w:szCs w:val="32"/>
        </w:rPr>
        <w:t>被询价的供应商在规定的时间内以书面形式一次报出不得更改的价格</w:t>
      </w:r>
      <w:r>
        <w:rPr>
          <w:rFonts w:hint="eastAsia" w:ascii="仿宋_GB2312" w:hAnsi="仿宋_GB2312" w:eastAsia="仿宋_GB2312" w:cs="仿宋_GB2312"/>
          <w:sz w:val="32"/>
          <w:szCs w:val="32"/>
        </w:rPr>
        <w:t>；</w:t>
      </w:r>
    </w:p>
    <w:p>
      <w:pPr>
        <w:pStyle w:val="9"/>
        <w:keepNext w:val="0"/>
        <w:keepLines w:val="0"/>
        <w:pageBreakBefore w:val="0"/>
        <w:kinsoku/>
        <w:wordWrap/>
        <w:topLinePunct w:val="0"/>
        <w:autoSpaceDE w:val="0"/>
        <w:autoSpaceDN w:val="0"/>
        <w:bidi w:val="0"/>
        <w:adjustRightInd w:val="0"/>
        <w:snapToGrid/>
        <w:spacing w:line="360" w:lineRule="auto"/>
        <w:ind w:firstLine="420" w:firstLineChars="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kern w:val="0"/>
          <w:sz w:val="32"/>
          <w:szCs w:val="32"/>
        </w:rPr>
        <w:t>询价结束后，</w:t>
      </w:r>
      <w:r>
        <w:rPr>
          <w:rStyle w:val="13"/>
          <w:rFonts w:hint="eastAsia" w:ascii="仿宋_GB2312" w:hAnsi="仿宋_GB2312" w:eastAsia="仿宋_GB2312" w:cs="仿宋_GB2312"/>
          <w:b w:val="0"/>
          <w:bCs/>
          <w:color w:val="auto"/>
          <w:sz w:val="32"/>
          <w:szCs w:val="32"/>
        </w:rPr>
        <w:t>根据符合采购需求、质量和服务相等且报价</w:t>
      </w:r>
      <w:r>
        <w:rPr>
          <w:rStyle w:val="13"/>
          <w:rFonts w:hint="eastAsia" w:ascii="仿宋_GB2312" w:hAnsi="仿宋_GB2312" w:eastAsia="仿宋_GB2312" w:cs="仿宋_GB2312"/>
          <w:b w:val="0"/>
          <w:bCs/>
          <w:color w:val="auto"/>
          <w:sz w:val="32"/>
          <w:szCs w:val="32"/>
          <w:lang w:val="en-US" w:eastAsia="zh-CN"/>
        </w:rPr>
        <w:t>由低到高</w:t>
      </w:r>
      <w:r>
        <w:rPr>
          <w:rStyle w:val="13"/>
          <w:rFonts w:hint="eastAsia" w:ascii="仿宋_GB2312" w:hAnsi="仿宋_GB2312" w:eastAsia="仿宋_GB2312" w:cs="仿宋_GB2312"/>
          <w:b w:val="0"/>
          <w:bCs/>
          <w:color w:val="auto"/>
          <w:sz w:val="32"/>
          <w:szCs w:val="32"/>
        </w:rPr>
        <w:t>的原则确定</w:t>
      </w:r>
      <w:r>
        <w:rPr>
          <w:rStyle w:val="13"/>
          <w:rFonts w:hint="eastAsia" w:ascii="仿宋_GB2312" w:hAnsi="仿宋_GB2312" w:eastAsia="仿宋_GB2312" w:cs="仿宋_GB2312"/>
          <w:b w:val="0"/>
          <w:bCs/>
          <w:color w:val="auto"/>
          <w:sz w:val="32"/>
          <w:szCs w:val="32"/>
          <w:lang w:val="en-US" w:eastAsia="zh-CN"/>
        </w:rPr>
        <w:t>报价最低的一家为入围</w:t>
      </w:r>
      <w:r>
        <w:rPr>
          <w:rStyle w:val="13"/>
          <w:rFonts w:hint="eastAsia" w:ascii="仿宋_GB2312" w:hAnsi="仿宋_GB2312" w:eastAsia="仿宋_GB2312" w:cs="仿宋_GB2312"/>
          <w:b w:val="0"/>
          <w:bCs/>
          <w:color w:val="auto"/>
          <w:sz w:val="32"/>
          <w:szCs w:val="32"/>
        </w:rPr>
        <w:t>供应商，并将结果通知所有被询价的未成交的供应商；</w:t>
      </w:r>
      <w:r>
        <w:rPr>
          <w:rFonts w:hint="eastAsia" w:ascii="仿宋_GB2312" w:hAnsi="仿宋_GB2312" w:eastAsia="仿宋_GB2312" w:cs="仿宋_GB2312"/>
          <w:b w:val="0"/>
          <w:bCs/>
          <w:sz w:val="32"/>
          <w:szCs w:val="32"/>
        </w:rPr>
        <w:t>采购价格按入围厂商中的最低价作为最终采购价。</w:t>
      </w:r>
    </w:p>
    <w:p>
      <w:pPr>
        <w:keepNext w:val="0"/>
        <w:keepLines w:val="0"/>
        <w:pageBreakBefore w:val="0"/>
        <w:kinsoku/>
        <w:wordWrap/>
        <w:topLinePunct w:val="0"/>
        <w:autoSpaceDE w:val="0"/>
        <w:autoSpaceDN w:val="0"/>
        <w:bidi w:val="0"/>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询价的任何一方在未征得另一方同意的情况下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不得向第三方透露与谈判有关的一切技术数据、价格或其它信息。</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询价开始后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递交报价档或符合项目资格条件的供应商不足三家时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将另行组织采购。</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八</w:t>
      </w:r>
      <w:r>
        <w:rPr>
          <w:rFonts w:hint="eastAsia" w:ascii="仿宋_GB2312" w:hAnsi="仿宋_GB2312" w:eastAsia="仿宋_GB2312" w:cs="仿宋_GB2312"/>
          <w:b/>
          <w:sz w:val="32"/>
          <w:szCs w:val="32"/>
        </w:rPr>
        <w:t>）付款方式</w:t>
      </w:r>
    </w:p>
    <w:p>
      <w:pPr>
        <w:keepNext w:val="0"/>
        <w:keepLines w:val="0"/>
        <w:pageBreakBefore w:val="0"/>
        <w:kinsoku/>
        <w:wordWrap/>
        <w:topLinePunct w:val="0"/>
        <w:autoSpaceDE w:val="0"/>
        <w:autoSpaceDN w:val="0"/>
        <w:bidi w:val="0"/>
        <w:adjustRightInd w:val="0"/>
        <w:spacing w:line="360" w:lineRule="auto"/>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无预付款，甲方付款前乙方应提供相应增值税专用发票。</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九</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签订合同</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采购人应当自</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通知书发出之日起10个工作日内，按照</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文件和</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文件的规定，与</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人签订书面合同。所签订的合同不得对</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文件确定的事项和</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文件作实质性修改。</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采购人不得向</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人提出任何不合理的要求作为签订合同的条件。</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供应商无故拖延、拒签合同的,取消</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资格。</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供应商拒绝与采购人签订合同的，采购人可以按照评审报告推荐的</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候选人名单排序，确定下一候选人为</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供应商，也可以重新开展采购活动。同时，拒绝与采购人签订合同的供应商。</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十</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质疑和投诉</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供应商认为询价采购档、询价过程和成交结果使自己的合法权益受到损害的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可以在知道或者应知其权益受到损害之日起</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以书面形式向采购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提出质疑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但需对质疑内容的真实性承担责任。</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在收到供应商的书面质疑后</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个工作日内作出答复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并以书面形式通知质疑供应商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但答复的内容不涉及商业秘密。</w:t>
      </w:r>
    </w:p>
    <w:p>
      <w:pPr>
        <w:keepNext w:val="0"/>
        <w:keepLines w:val="0"/>
        <w:pageBreakBefore w:val="0"/>
        <w:kinsoku/>
        <w:wordWrap/>
        <w:topLinePunct w:val="0"/>
        <w:bidi w:val="0"/>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br w:type="page"/>
      </w:r>
      <w:r>
        <w:rPr>
          <w:rFonts w:hint="eastAsia" w:ascii="黑体" w:hAnsi="黑体" w:eastAsia="黑体" w:cs="黑体"/>
          <w:sz w:val="32"/>
          <w:szCs w:val="32"/>
          <w:lang w:val="en-US" w:eastAsia="zh-CN"/>
        </w:rPr>
        <w:t>附件二</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采购内容及要求</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i w:val="0"/>
          <w:spacing w:val="0"/>
          <w:sz w:val="32"/>
          <w:szCs w:val="32"/>
        </w:rPr>
        <w:t>一</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采购内容</w:t>
      </w:r>
    </w:p>
    <w:tbl>
      <w:tblPr>
        <w:tblStyle w:val="10"/>
        <w:tblW w:w="83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243"/>
        <w:gridCol w:w="3179"/>
        <w:gridCol w:w="762"/>
        <w:gridCol w:w="762"/>
        <w:gridCol w:w="23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0" w:hRule="atLeast"/>
          <w:tblHeader/>
          <w:jc w:val="center"/>
        </w:trPr>
        <w:tc>
          <w:tcPr>
            <w:tcW w:w="1243"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序号</w:t>
            </w:r>
          </w:p>
        </w:tc>
        <w:tc>
          <w:tcPr>
            <w:tcW w:w="3179"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标项内容</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数量</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单位</w:t>
            </w:r>
          </w:p>
        </w:tc>
        <w:tc>
          <w:tcPr>
            <w:tcW w:w="2389"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简要技术要求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43"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3179"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外拓</w:t>
            </w:r>
            <w:r>
              <w:rPr>
                <w:rFonts w:hint="eastAsia" w:ascii="仿宋_GB2312" w:hAnsi="仿宋_GB2312" w:eastAsia="仿宋_GB2312" w:cs="仿宋_GB2312"/>
                <w:b w:val="0"/>
                <w:i w:val="0"/>
                <w:spacing w:val="0"/>
                <w:sz w:val="32"/>
                <w:szCs w:val="32"/>
                <w:lang w:val="en-US" w:eastAsia="zh-CN"/>
              </w:rPr>
              <w:t>培训</w:t>
            </w:r>
            <w:r>
              <w:rPr>
                <w:rFonts w:hint="eastAsia" w:ascii="仿宋_GB2312" w:hAnsi="仿宋_GB2312" w:eastAsia="仿宋_GB2312" w:cs="仿宋_GB2312"/>
                <w:b w:val="0"/>
                <w:i w:val="0"/>
                <w:spacing w:val="0"/>
                <w:sz w:val="32"/>
                <w:szCs w:val="32"/>
              </w:rPr>
              <w:t>服务</w:t>
            </w:r>
          </w:p>
        </w:tc>
        <w:tc>
          <w:tcPr>
            <w:tcW w:w="762"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762"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项</w:t>
            </w:r>
          </w:p>
        </w:tc>
        <w:tc>
          <w:tcPr>
            <w:tcW w:w="2389"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详见采购内容与要求</w:t>
            </w:r>
          </w:p>
        </w:tc>
      </w:tr>
    </w:tbl>
    <w:p>
      <w:pPr>
        <w:keepNext w:val="0"/>
        <w:keepLines w:val="0"/>
        <w:pageBreakBefore w:val="0"/>
        <w:widowControl w:val="0"/>
        <w:kinsoku/>
        <w:wordWrap/>
        <w:overflowPunct/>
        <w:topLinePunct w:val="0"/>
        <w:autoSpaceDE/>
        <w:autoSpaceDN/>
        <w:bidi w:val="0"/>
        <w:adjustRightInd/>
        <w:spacing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声明：</w:t>
      </w:r>
      <w:r>
        <w:rPr>
          <w:rFonts w:hint="eastAsia" w:ascii="仿宋_GB2312" w:hAnsi="仿宋_GB2312" w:eastAsia="仿宋_GB2312" w:cs="仿宋_GB2312"/>
          <w:b w:val="0"/>
          <w:i w:val="0"/>
          <w:spacing w:val="0"/>
          <w:sz w:val="32"/>
          <w:szCs w:val="32"/>
        </w:rPr>
        <w:t>在本章叙述过程中，凡是应提到而未提到的有关服务内容、标准、规范等要求，而国家和行业都有具体规范标准的以国家行业标准规范为准。任一投标方均不能以本文件未能提出要求为理由而规避国家和行业强制规范、标准所规定的责任义务。</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二</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需求清单</w:t>
      </w:r>
    </w:p>
    <w:tbl>
      <w:tblPr>
        <w:tblStyle w:val="10"/>
        <w:tblW w:w="92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18"/>
        <w:gridCol w:w="1800"/>
        <w:gridCol w:w="6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序号</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内容</w:t>
            </w:r>
          </w:p>
        </w:tc>
        <w:tc>
          <w:tcPr>
            <w:tcW w:w="669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外拓培训服务地点</w:t>
            </w:r>
          </w:p>
        </w:tc>
        <w:tc>
          <w:tcPr>
            <w:tcW w:w="669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三门</w:t>
            </w:r>
            <w:r>
              <w:rPr>
                <w:rFonts w:hint="eastAsia" w:ascii="仿宋_GB2312" w:hAnsi="仿宋_GB2312" w:eastAsia="仿宋_GB2312" w:cs="仿宋_GB2312"/>
                <w:b w:val="0"/>
                <w:i w:val="0"/>
                <w:spacing w:val="0"/>
                <w:sz w:val="32"/>
                <w:szCs w:val="32"/>
                <w:lang w:val="en-US" w:eastAsia="zh-CN"/>
              </w:rPr>
              <w:t>县</w:t>
            </w:r>
            <w:r>
              <w:rPr>
                <w:rFonts w:hint="eastAsia" w:ascii="仿宋_GB2312" w:hAnsi="仿宋_GB2312" w:eastAsia="仿宋_GB2312" w:cs="仿宋_GB2312"/>
                <w:b w:val="0"/>
                <w:i w:val="0"/>
                <w:spacing w:val="0"/>
                <w:sz w:val="32"/>
                <w:szCs w:val="32"/>
              </w:rPr>
              <w:t>素质教育基地（或同等及以上标准基地）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2</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活动时间</w:t>
            </w:r>
          </w:p>
        </w:tc>
        <w:tc>
          <w:tcPr>
            <w:tcW w:w="669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lang w:val="en-US" w:eastAsia="zh-CN"/>
              </w:rPr>
              <w:t>暂定</w:t>
            </w:r>
            <w:r>
              <w:rPr>
                <w:rFonts w:hint="eastAsia" w:ascii="仿宋_GB2312" w:hAnsi="仿宋_GB2312" w:eastAsia="仿宋_GB2312" w:cs="仿宋_GB2312"/>
                <w:b w:val="0"/>
                <w:i w:val="0"/>
                <w:spacing w:val="0"/>
                <w:sz w:val="32"/>
                <w:szCs w:val="32"/>
              </w:rPr>
              <w:t>2026年5月</w:t>
            </w:r>
            <w:r>
              <w:rPr>
                <w:rFonts w:hint="eastAsia" w:ascii="仿宋_GB2312" w:hAnsi="仿宋_GB2312" w:eastAsia="仿宋_GB2312" w:cs="仿宋_GB2312"/>
                <w:b w:val="0"/>
                <w:i w:val="0"/>
                <w:spacing w:val="0"/>
                <w:sz w:val="32"/>
                <w:szCs w:val="32"/>
                <w:lang w:val="en-US" w:eastAsia="zh-CN"/>
              </w:rPr>
              <w:t>11</w:t>
            </w:r>
            <w:r>
              <w:rPr>
                <w:rFonts w:hint="eastAsia" w:ascii="仿宋_GB2312" w:hAnsi="仿宋_GB2312" w:eastAsia="仿宋_GB2312" w:cs="仿宋_GB2312"/>
                <w:b w:val="0"/>
                <w:i w:val="0"/>
                <w:spacing w:val="0"/>
                <w:sz w:val="32"/>
                <w:szCs w:val="32"/>
              </w:rPr>
              <w:t>日——2026年12月30日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3</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服务内容</w:t>
            </w:r>
          </w:p>
        </w:tc>
        <w:tc>
          <w:tcPr>
            <w:tcW w:w="669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包含食宿、教官、场地及课程培训（详见课程表）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i w:val="0"/>
                <w:spacing w:val="0"/>
                <w:sz w:val="32"/>
                <w:szCs w:val="32"/>
                <w:lang w:val="en-US" w:eastAsia="zh-CN"/>
              </w:rPr>
            </w:pPr>
            <w:r>
              <w:rPr>
                <w:rFonts w:hint="eastAsia" w:ascii="仿宋_GB2312" w:hAnsi="仿宋_GB2312" w:eastAsia="仿宋_GB2312" w:cs="仿宋_GB2312"/>
                <w:b w:val="0"/>
                <w:i w:val="0"/>
                <w:spacing w:val="0"/>
                <w:sz w:val="32"/>
                <w:szCs w:val="32"/>
                <w:lang w:val="en-US" w:eastAsia="zh-CN"/>
              </w:rPr>
              <w:t>4</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default" w:ascii="仿宋_GB2312" w:hAnsi="仿宋_GB2312" w:eastAsia="仿宋_GB2312" w:cs="仿宋_GB2312"/>
                <w:b w:val="0"/>
                <w:i w:val="0"/>
                <w:spacing w:val="0"/>
                <w:sz w:val="32"/>
                <w:szCs w:val="32"/>
                <w:lang w:val="en-US" w:eastAsia="zh-CN"/>
              </w:rPr>
            </w:pPr>
            <w:r>
              <w:rPr>
                <w:rFonts w:hint="eastAsia" w:ascii="仿宋_GB2312" w:hAnsi="仿宋_GB2312" w:eastAsia="仿宋_GB2312" w:cs="仿宋_GB2312"/>
                <w:b w:val="0"/>
                <w:i w:val="0"/>
                <w:spacing w:val="0"/>
                <w:sz w:val="32"/>
                <w:szCs w:val="32"/>
                <w:lang w:val="en-US" w:eastAsia="zh-CN"/>
              </w:rPr>
              <w:t>服务人数</w:t>
            </w:r>
          </w:p>
        </w:tc>
        <w:tc>
          <w:tcPr>
            <w:tcW w:w="669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default" w:ascii="仿宋_GB2312" w:hAnsi="仿宋_GB2312" w:eastAsia="仿宋_GB2312" w:cs="仿宋_GB2312"/>
                <w:b w:val="0"/>
                <w:i w:val="0"/>
                <w:spacing w:val="0"/>
                <w:sz w:val="32"/>
                <w:szCs w:val="32"/>
                <w:lang w:val="en-US" w:eastAsia="zh-CN"/>
              </w:rPr>
            </w:pPr>
            <w:r>
              <w:rPr>
                <w:rFonts w:hint="eastAsia" w:ascii="仿宋_GB2312" w:hAnsi="仿宋_GB2312" w:eastAsia="仿宋_GB2312" w:cs="仿宋_GB2312"/>
                <w:b w:val="0"/>
                <w:i w:val="0"/>
                <w:spacing w:val="0"/>
                <w:sz w:val="32"/>
                <w:szCs w:val="32"/>
                <w:lang w:val="en-US" w:eastAsia="zh-CN"/>
              </w:rPr>
              <w:t>预计人数为600人左右，每期约50人，分批执行，按实际人数结算</w:t>
            </w:r>
          </w:p>
        </w:tc>
      </w:tr>
    </w:tbl>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三</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质保期</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本项目为服务类项目，供应商需承诺在服务周期内（2026年5月</w:t>
      </w:r>
      <w:r>
        <w:rPr>
          <w:rFonts w:hint="eastAsia" w:ascii="仿宋_GB2312" w:hAnsi="仿宋_GB2312" w:eastAsia="仿宋_GB2312" w:cs="仿宋_GB2312"/>
          <w:b w:val="0"/>
          <w:i w:val="0"/>
          <w:spacing w:val="0"/>
          <w:sz w:val="32"/>
          <w:szCs w:val="32"/>
          <w:lang w:val="en-US" w:eastAsia="zh-CN"/>
        </w:rPr>
        <w:t>9</w:t>
      </w:r>
      <w:r>
        <w:rPr>
          <w:rFonts w:hint="eastAsia" w:ascii="仿宋_GB2312" w:hAnsi="仿宋_GB2312" w:eastAsia="仿宋_GB2312" w:cs="仿宋_GB2312"/>
          <w:b w:val="0"/>
          <w:i w:val="0"/>
          <w:spacing w:val="0"/>
          <w:sz w:val="32"/>
          <w:szCs w:val="32"/>
        </w:rPr>
        <w:t>日至2026年12月30日）提供全程履约保障。</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四</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授权信息</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本次采购服务最终用户为台州市公交巴士有限公司。</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五</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合同签订方式</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val="0"/>
          <w:i w:val="0"/>
          <w:spacing w:val="0"/>
          <w:sz w:val="32"/>
          <w:szCs w:val="32"/>
        </w:rPr>
        <w:t>本次招标确定后，由台州市公交巴士有限公司与</w:t>
      </w:r>
      <w:r>
        <w:rPr>
          <w:rFonts w:hint="eastAsia" w:ascii="仿宋_GB2312" w:hAnsi="仿宋_GB2312" w:eastAsia="仿宋_GB2312" w:cs="仿宋_GB2312"/>
          <w:b w:val="0"/>
          <w:i w:val="0"/>
          <w:spacing w:val="0"/>
          <w:sz w:val="32"/>
          <w:szCs w:val="32"/>
          <w:lang w:eastAsia="zh-CN"/>
        </w:rPr>
        <w:t>中选</w:t>
      </w:r>
      <w:r>
        <w:rPr>
          <w:rFonts w:hint="eastAsia" w:ascii="仿宋_GB2312" w:hAnsi="仿宋_GB2312" w:eastAsia="仿宋_GB2312" w:cs="仿宋_GB2312"/>
          <w:b w:val="0"/>
          <w:i w:val="0"/>
          <w:spacing w:val="0"/>
          <w:sz w:val="32"/>
          <w:szCs w:val="32"/>
        </w:rPr>
        <w:t>单位签订合同。</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六</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整体实施要求</w:t>
      </w:r>
    </w:p>
    <w:p>
      <w:pPr>
        <w:keepNext w:val="0"/>
        <w:keepLines w:val="0"/>
        <w:pageBreakBefore w:val="0"/>
        <w:widowControl w:val="0"/>
        <w:kinsoku/>
        <w:wordWrap/>
        <w:overflowPunct/>
        <w:topLinePunct w:val="0"/>
        <w:autoSpaceDE/>
        <w:autoSpaceDN/>
        <w:bidi w:val="0"/>
        <w:adjustRightInd/>
        <w:spacing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val="0"/>
          <w:i w:val="0"/>
          <w:spacing w:val="0"/>
          <w:sz w:val="32"/>
          <w:szCs w:val="32"/>
        </w:rPr>
        <w:t>投标人必须满足下列所有要求，并出具相应的承诺。</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79"/>
        <w:gridCol w:w="7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序号</w:t>
            </w:r>
          </w:p>
        </w:tc>
        <w:tc>
          <w:tcPr>
            <w:tcW w:w="7268"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实施要求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7268" w:type="dxa"/>
          </w:tcPr>
          <w:p>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资质要求：</w:t>
            </w:r>
            <w:r>
              <w:rPr>
                <w:rFonts w:hint="eastAsia" w:ascii="仿宋_GB2312" w:hAnsi="仿宋_GB2312" w:eastAsia="仿宋_GB2312" w:cs="仿宋_GB2312"/>
                <w:b w:val="0"/>
                <w:i w:val="0"/>
                <w:spacing w:val="0"/>
                <w:sz w:val="32"/>
                <w:szCs w:val="32"/>
              </w:rPr>
              <w:t>供应商需具备合法的营业执照，且经营范围包含拓展培训、会议服务或旅游服务等相关内容。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2</w:t>
            </w:r>
          </w:p>
        </w:tc>
        <w:tc>
          <w:tcPr>
            <w:tcW w:w="7268" w:type="dxa"/>
          </w:tcPr>
          <w:p>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安全责任：</w:t>
            </w:r>
            <w:r>
              <w:rPr>
                <w:rFonts w:hint="eastAsia" w:ascii="仿宋_GB2312" w:hAnsi="仿宋_GB2312" w:eastAsia="仿宋_GB2312" w:cs="仿宋_GB2312"/>
                <w:b w:val="0"/>
                <w:i w:val="0"/>
                <w:spacing w:val="0"/>
                <w:sz w:val="32"/>
                <w:szCs w:val="32"/>
              </w:rPr>
              <w:t>供应商必须为每位参与培训的驾驶员购买人身意外伤害险（保额不低于30万元/人）。供应商需提供详细的安全应急预案，因供应商原因导致人身伤害或财产损失，由供应商承担全部赔偿责任。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3</w:t>
            </w:r>
          </w:p>
        </w:tc>
        <w:tc>
          <w:tcPr>
            <w:tcW w:w="7268" w:type="dxa"/>
          </w:tcPr>
          <w:p>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保密义务：</w:t>
            </w:r>
            <w:r>
              <w:rPr>
                <w:rFonts w:hint="eastAsia" w:ascii="仿宋_GB2312" w:hAnsi="仿宋_GB2312" w:eastAsia="仿宋_GB2312" w:cs="仿宋_GB2312"/>
                <w:b w:val="0"/>
                <w:i w:val="0"/>
                <w:spacing w:val="0"/>
                <w:sz w:val="32"/>
                <w:szCs w:val="32"/>
              </w:rPr>
              <w:t>供应商对甲方提供的</w:t>
            </w:r>
            <w:r>
              <w:rPr>
                <w:rFonts w:hint="eastAsia" w:ascii="仿宋_GB2312" w:hAnsi="仿宋_GB2312" w:eastAsia="仿宋_GB2312" w:cs="仿宋_GB2312"/>
                <w:b w:val="0"/>
                <w:i w:val="0"/>
                <w:spacing w:val="0"/>
                <w:sz w:val="32"/>
                <w:szCs w:val="32"/>
                <w:lang w:val="en-US" w:eastAsia="zh-CN"/>
              </w:rPr>
              <w:t>人员</w:t>
            </w:r>
            <w:r>
              <w:rPr>
                <w:rFonts w:hint="eastAsia" w:ascii="仿宋_GB2312" w:hAnsi="仿宋_GB2312" w:eastAsia="仿宋_GB2312" w:cs="仿宋_GB2312"/>
                <w:b w:val="0"/>
                <w:i w:val="0"/>
                <w:spacing w:val="0"/>
                <w:sz w:val="32"/>
                <w:szCs w:val="32"/>
              </w:rPr>
              <w:t>名单及公司内部信息负有保密义务，不得泄露。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4</w:t>
            </w:r>
          </w:p>
        </w:tc>
        <w:tc>
          <w:tcPr>
            <w:tcW w:w="7268" w:type="dxa"/>
          </w:tcPr>
          <w:p>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响应时效：</w:t>
            </w:r>
            <w:r>
              <w:rPr>
                <w:rFonts w:hint="eastAsia" w:ascii="仿宋_GB2312" w:hAnsi="仿宋_GB2312" w:eastAsia="仿宋_GB2312" w:cs="仿宋_GB2312"/>
                <w:b w:val="0"/>
                <w:i w:val="0"/>
                <w:spacing w:val="0"/>
                <w:sz w:val="32"/>
                <w:szCs w:val="32"/>
              </w:rPr>
              <w:t>供应商需具备即刻执行能力，确保在</w:t>
            </w:r>
            <w:r>
              <w:rPr>
                <w:rFonts w:hint="eastAsia" w:ascii="仿宋_GB2312" w:hAnsi="仿宋_GB2312" w:eastAsia="仿宋_GB2312" w:cs="仿宋_GB2312"/>
                <w:b w:val="0"/>
                <w:i w:val="0"/>
                <w:spacing w:val="0"/>
                <w:sz w:val="32"/>
                <w:szCs w:val="32"/>
                <w:lang w:val="en-US" w:eastAsia="zh-CN"/>
              </w:rPr>
              <w:t>签订合同</w:t>
            </w:r>
            <w:r>
              <w:rPr>
                <w:rFonts w:hint="eastAsia" w:ascii="仿宋_GB2312" w:hAnsi="仿宋_GB2312" w:eastAsia="仿宋_GB2312" w:cs="仿宋_GB2312"/>
                <w:b w:val="0"/>
                <w:i w:val="0"/>
                <w:spacing w:val="0"/>
                <w:sz w:val="32"/>
                <w:szCs w:val="32"/>
              </w:rPr>
              <w:t>后能随时根据甲方通知启动培训批次。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5</w:t>
            </w:r>
          </w:p>
        </w:tc>
        <w:tc>
          <w:tcPr>
            <w:tcW w:w="7268" w:type="dxa"/>
          </w:tcPr>
          <w:p>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课程执行：</w:t>
            </w:r>
            <w:r>
              <w:rPr>
                <w:rFonts w:hint="eastAsia" w:ascii="仿宋_GB2312" w:hAnsi="仿宋_GB2312" w:eastAsia="仿宋_GB2312" w:cs="仿宋_GB2312"/>
                <w:b w:val="0"/>
                <w:i w:val="0"/>
                <w:spacing w:val="0"/>
                <w:sz w:val="32"/>
                <w:szCs w:val="32"/>
              </w:rPr>
              <w:t>严格按照附件《外拓课程安排表》执行，不得随意删减课程（如八段锦、礼仪培训、真人CS等），教官需具备专业资质。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6</w:t>
            </w:r>
          </w:p>
        </w:tc>
        <w:tc>
          <w:tcPr>
            <w:tcW w:w="7268" w:type="dxa"/>
          </w:tcPr>
          <w:p>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i w:val="0"/>
                <w:spacing w:val="0"/>
                <w:sz w:val="32"/>
                <w:szCs w:val="32"/>
              </w:rPr>
              <w:t>食宿标准：</w:t>
            </w:r>
            <w:r>
              <w:rPr>
                <w:rFonts w:hint="eastAsia" w:ascii="仿宋_GB2312" w:hAnsi="仿宋_GB2312" w:eastAsia="仿宋_GB2312" w:cs="仿宋_GB2312"/>
                <w:b w:val="0"/>
                <w:i w:val="0"/>
                <w:spacing w:val="0"/>
                <w:sz w:val="32"/>
                <w:szCs w:val="32"/>
              </w:rPr>
              <w:t>需提供</w:t>
            </w:r>
            <w:r>
              <w:rPr>
                <w:rFonts w:hint="eastAsia" w:ascii="仿宋_GB2312" w:hAnsi="仿宋_GB2312" w:eastAsia="仿宋_GB2312" w:cs="仿宋_GB2312"/>
                <w:b w:val="0"/>
                <w:i w:val="0"/>
                <w:spacing w:val="0"/>
                <w:sz w:val="32"/>
                <w:szCs w:val="32"/>
                <w:lang w:val="en-US" w:eastAsia="zh-CN"/>
              </w:rPr>
              <w:t>一早餐三正餐（正餐</w:t>
            </w:r>
            <w:r>
              <w:rPr>
                <w:rFonts w:hint="eastAsia" w:ascii="仿宋_GB2312" w:hAnsi="仿宋_GB2312" w:eastAsia="仿宋_GB2312" w:cs="仿宋_GB2312"/>
                <w:b w:val="0"/>
                <w:i w:val="0"/>
                <w:spacing w:val="0"/>
                <w:sz w:val="32"/>
                <w:szCs w:val="32"/>
              </w:rPr>
              <w:t>10菜1汤</w:t>
            </w:r>
            <w:r>
              <w:rPr>
                <w:rFonts w:hint="eastAsia" w:ascii="仿宋_GB2312" w:hAnsi="仿宋_GB2312" w:eastAsia="仿宋_GB2312" w:cs="仿宋_GB2312"/>
                <w:b w:val="0"/>
                <w:i w:val="0"/>
                <w:spacing w:val="0"/>
                <w:sz w:val="32"/>
                <w:szCs w:val="32"/>
                <w:lang w:val="en-US" w:eastAsia="zh-CN"/>
              </w:rPr>
              <w:t>）；</w:t>
            </w:r>
            <w:r>
              <w:rPr>
                <w:rFonts w:hint="eastAsia" w:ascii="仿宋_GB2312" w:hAnsi="仿宋_GB2312" w:eastAsia="仿宋_GB2312" w:cs="仿宋_GB2312"/>
                <w:b w:val="0"/>
                <w:i w:val="0"/>
                <w:spacing w:val="0"/>
                <w:sz w:val="32"/>
                <w:szCs w:val="32"/>
              </w:rPr>
              <w:t>住宿需提供标准间</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lang w:val="en-US" w:eastAsia="zh-CN"/>
              </w:rPr>
              <w:t>不多于4人</w:t>
            </w:r>
            <w:r>
              <w:rPr>
                <w:rFonts w:hint="eastAsia" w:ascii="仿宋_GB2312" w:hAnsi="仿宋_GB2312" w:eastAsia="仿宋_GB2312" w:cs="仿宋_GB2312"/>
                <w:b w:val="0"/>
                <w:i w:val="0"/>
                <w:spacing w:val="0"/>
                <w:sz w:val="32"/>
                <w:szCs w:val="32"/>
                <w:lang w:eastAsia="zh-CN"/>
              </w:rPr>
              <w:t>）</w:t>
            </w:r>
          </w:p>
        </w:tc>
      </w:tr>
    </w:tbl>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lang w:val="en-US" w:eastAsia="zh-CN"/>
        </w:rPr>
        <w:t>七</w:t>
      </w:r>
      <w:r>
        <w:rPr>
          <w:rFonts w:hint="eastAsia" w:ascii="黑体" w:hAnsi="黑体" w:eastAsia="黑体" w:cs="黑体"/>
          <w:b w:val="0"/>
          <w:bCs/>
          <w:i w:val="0"/>
          <w:spacing w:val="0"/>
          <w:sz w:val="32"/>
          <w:szCs w:val="32"/>
        </w:rPr>
        <w:t>、报价要求</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val="0"/>
          <w:i w:val="0"/>
          <w:spacing w:val="0"/>
          <w:sz w:val="32"/>
          <w:szCs w:val="32"/>
        </w:rPr>
        <w:t>▲1.报价方式：综合单价包干不超过300元/人。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val="0"/>
          <w:i w:val="0"/>
          <w:spacing w:val="0"/>
          <w:sz w:val="32"/>
          <w:szCs w:val="32"/>
        </w:rPr>
        <w:t>2.报价构成：报价应包含教官费、场地费、食宿费</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保险费及税费等所有费用。</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lang w:val="en-US" w:eastAsia="zh-CN"/>
        </w:rPr>
        <w:t>八</w:t>
      </w:r>
      <w:r>
        <w:rPr>
          <w:rFonts w:hint="eastAsia" w:ascii="黑体" w:hAnsi="黑体" w:eastAsia="黑体" w:cs="黑体"/>
          <w:b w:val="0"/>
          <w:bCs/>
          <w:i w:val="0"/>
          <w:spacing w:val="0"/>
          <w:sz w:val="32"/>
          <w:szCs w:val="32"/>
        </w:rPr>
        <w:t>、评审与定标</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rPr>
      </w:pPr>
      <w:r>
        <w:rPr>
          <w:rFonts w:hint="eastAsia" w:ascii="仿宋_GB2312" w:hAnsi="仿宋_GB2312" w:eastAsia="仿宋_GB2312" w:cs="仿宋_GB2312"/>
          <w:b w:val="0"/>
          <w:i w:val="0"/>
          <w:spacing w:val="0"/>
          <w:sz w:val="32"/>
          <w:szCs w:val="32"/>
        </w:rPr>
        <w:t>本次询价采取</w:t>
      </w:r>
      <w:r>
        <w:rPr>
          <w:rFonts w:hint="eastAsia" w:ascii="仿宋_GB2312" w:hAnsi="仿宋_GB2312" w:eastAsia="仿宋_GB2312" w:cs="仿宋_GB2312"/>
          <w:b/>
          <w:i w:val="0"/>
          <w:spacing w:val="0"/>
          <w:sz w:val="32"/>
          <w:szCs w:val="32"/>
        </w:rPr>
        <w:t>最低评标价法</w:t>
      </w:r>
      <w:r>
        <w:rPr>
          <w:rFonts w:hint="eastAsia" w:ascii="仿宋_GB2312" w:hAnsi="仿宋_GB2312" w:eastAsia="仿宋_GB2312" w:cs="仿宋_GB2312"/>
          <w:b w:val="0"/>
          <w:i w:val="0"/>
          <w:spacing w:val="0"/>
          <w:sz w:val="32"/>
          <w:szCs w:val="32"/>
        </w:rPr>
        <w:t>。在满足服务要求、质量及安全标准的前提下，综合单价最低者</w:t>
      </w:r>
      <w:r>
        <w:rPr>
          <w:rFonts w:hint="eastAsia" w:ascii="仿宋_GB2312" w:hAnsi="仿宋_GB2312" w:eastAsia="仿宋_GB2312" w:cs="仿宋_GB2312"/>
          <w:b w:val="0"/>
          <w:i w:val="0"/>
          <w:spacing w:val="0"/>
          <w:sz w:val="32"/>
          <w:szCs w:val="32"/>
          <w:lang w:eastAsia="zh-CN"/>
        </w:rPr>
        <w:t>中选</w:t>
      </w:r>
      <w:r>
        <w:rPr>
          <w:rFonts w:hint="eastAsia" w:ascii="仿宋_GB2312" w:hAnsi="仿宋_GB2312" w:eastAsia="仿宋_GB2312" w:cs="仿宋_GB2312"/>
          <w:b w:val="0"/>
          <w:i w:val="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lang w:val="en-US" w:eastAsia="zh-CN"/>
        </w:rPr>
        <w:t>九</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付款方式</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无预付款。每批次服务结束且验收合格后，根据每期实际参与人数据实结算。甲方在</w:t>
      </w:r>
      <w:r>
        <w:rPr>
          <w:rFonts w:hint="eastAsia" w:ascii="仿宋_GB2312" w:hAnsi="仿宋_GB2312" w:eastAsia="仿宋_GB2312" w:cs="仿宋_GB2312"/>
          <w:b w:val="0"/>
          <w:i w:val="0"/>
          <w:spacing w:val="0"/>
          <w:sz w:val="32"/>
          <w:szCs w:val="32"/>
          <w:lang w:val="en-US" w:eastAsia="zh-CN"/>
        </w:rPr>
        <w:t>15</w:t>
      </w:r>
      <w:r>
        <w:rPr>
          <w:rFonts w:hint="eastAsia" w:ascii="仿宋_GB2312" w:hAnsi="仿宋_GB2312" w:eastAsia="仿宋_GB2312" w:cs="仿宋_GB2312"/>
          <w:b w:val="0"/>
          <w:i w:val="0"/>
          <w:spacing w:val="0"/>
          <w:sz w:val="32"/>
          <w:szCs w:val="32"/>
        </w:rPr>
        <w:t>个工作日内向乙方支付该批次合同总价</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甲方付款前，乙方应提供相应金额的增值税专用发票。</w:t>
      </w:r>
    </w:p>
    <w:p>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lang w:val="en-US" w:eastAsia="zh-CN"/>
        </w:rPr>
        <w:t>十</w:t>
      </w:r>
      <w:r>
        <w:rPr>
          <w:rFonts w:hint="eastAsia" w:ascii="黑体" w:hAnsi="黑体" w:eastAsia="黑体" w:cs="黑体"/>
          <w:b w:val="0"/>
          <w:bCs/>
          <w:i w:val="0"/>
          <w:spacing w:val="0"/>
          <w:sz w:val="32"/>
          <w:szCs w:val="32"/>
        </w:rPr>
        <w:t>、附件：外拓课程安排表</w:t>
      </w:r>
    </w:p>
    <w:tbl>
      <w:tblPr>
        <w:tblStyle w:val="10"/>
        <w:tblW w:w="82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196"/>
        <w:gridCol w:w="1808"/>
        <w:gridCol w:w="1520"/>
        <w:gridCol w:w="1857"/>
        <w:gridCol w:w="19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196"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i w:val="0"/>
                <w:spacing w:val="0"/>
                <w:sz w:val="28"/>
                <w:szCs w:val="28"/>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i w:val="0"/>
                <w:spacing w:val="0"/>
                <w:sz w:val="28"/>
                <w:szCs w:val="28"/>
              </w:rPr>
              <w:t>日期</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i w:val="0"/>
                <w:spacing w:val="0"/>
                <w:sz w:val="28"/>
                <w:szCs w:val="28"/>
              </w:rPr>
              <w:t>时间</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i w:val="0"/>
                <w:spacing w:val="0"/>
                <w:sz w:val="28"/>
                <w:szCs w:val="28"/>
              </w:rPr>
              <w:t>项目</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i w:val="0"/>
                <w:spacing w:val="0"/>
                <w:sz w:val="28"/>
                <w:szCs w:val="28"/>
              </w:rPr>
              <w:t>内容描述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i w:val="0"/>
                <w:spacing w:val="0"/>
                <w:sz w:val="28"/>
                <w:szCs w:val="28"/>
              </w:rPr>
            </w:pPr>
          </w:p>
          <w:p>
            <w:pPr>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eastAsia="宋体"/>
                <w:b w:val="0"/>
                <w:bCs w:val="0"/>
                <w:sz w:val="28"/>
                <w:szCs w:val="28"/>
                <w:lang w:val="en-US" w:eastAsia="zh-CN"/>
              </w:rPr>
            </w:pPr>
            <w:r>
              <w:rPr>
                <w:rFonts w:hint="eastAsia" w:ascii="仿宋_GB2312" w:hAnsi="仿宋_GB2312" w:eastAsia="仿宋_GB2312" w:cs="仿宋_GB2312"/>
                <w:b w:val="0"/>
                <w:bCs w:val="0"/>
                <w:i w:val="0"/>
                <w:spacing w:val="0"/>
                <w:sz w:val="28"/>
                <w:szCs w:val="28"/>
                <w:lang w:val="en-US" w:eastAsia="zh-CN"/>
              </w:rPr>
              <w:t>第一天</w:t>
            </w: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10:00-10:45</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开营仪式</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红色影视观看</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需提供多媒体设备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560" w:firstLineChars="200"/>
              <w:jc w:val="center"/>
              <w:textAlignment w:val="auto"/>
              <w:rPr>
                <w:rFonts w:hint="eastAsia" w:ascii="仿宋_GB2312" w:hAnsi="仿宋_GB2312" w:eastAsia="仿宋_GB2312" w:cs="仿宋_GB2312"/>
                <w:b w:val="0"/>
                <w:bCs w:val="0"/>
                <w:i w:val="0"/>
                <w:spacing w:val="0"/>
                <w:sz w:val="28"/>
                <w:szCs w:val="28"/>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10:45-11:30</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健康养生</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队列训练</w:t>
            </w:r>
            <w:r>
              <w:rPr>
                <w:rFonts w:hint="eastAsia" w:ascii="仿宋_GB2312" w:hAnsi="仿宋_GB2312" w:eastAsia="仿宋_GB2312" w:cs="仿宋_GB2312"/>
                <w:b w:val="0"/>
                <w:bCs w:val="0"/>
                <w:i w:val="0"/>
                <w:spacing w:val="0"/>
                <w:sz w:val="28"/>
                <w:szCs w:val="28"/>
                <w:lang w:eastAsia="zh-CN"/>
              </w:rPr>
              <w:t>、</w:t>
            </w:r>
            <w:r>
              <w:rPr>
                <w:rFonts w:hint="eastAsia" w:ascii="仿宋_GB2312" w:hAnsi="仿宋_GB2312" w:eastAsia="仿宋_GB2312" w:cs="仿宋_GB2312"/>
                <w:b w:val="0"/>
                <w:bCs w:val="0"/>
                <w:i w:val="0"/>
                <w:spacing w:val="0"/>
                <w:sz w:val="28"/>
                <w:szCs w:val="28"/>
              </w:rPr>
              <w:t>八段锦教学</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需专业教练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560" w:firstLineChars="200"/>
              <w:jc w:val="center"/>
              <w:textAlignment w:val="auto"/>
              <w:rPr>
                <w:rFonts w:hint="eastAsia" w:ascii="仿宋_GB2312" w:hAnsi="仿宋_GB2312" w:eastAsia="仿宋_GB2312" w:cs="仿宋_GB2312"/>
                <w:b w:val="0"/>
                <w:bCs w:val="0"/>
                <w:i w:val="0"/>
                <w:spacing w:val="0"/>
                <w:sz w:val="28"/>
                <w:szCs w:val="28"/>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14:00-15:00</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礼仪培训</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基础礼仪、驾驶员职业素养</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需室内场地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560" w:firstLineChars="200"/>
              <w:jc w:val="center"/>
              <w:textAlignment w:val="auto"/>
              <w:rPr>
                <w:rFonts w:hint="eastAsia" w:ascii="仿宋_GB2312" w:hAnsi="仿宋_GB2312" w:eastAsia="仿宋_GB2312" w:cs="仿宋_GB2312"/>
                <w:b w:val="0"/>
                <w:bCs w:val="0"/>
                <w:i w:val="0"/>
                <w:spacing w:val="0"/>
                <w:sz w:val="28"/>
                <w:szCs w:val="28"/>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19:30-21:00</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篝火晚会</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lang w:val="en-US" w:eastAsia="zh-CN"/>
              </w:rPr>
              <w:t>团队</w:t>
            </w:r>
            <w:r>
              <w:rPr>
                <w:rFonts w:hint="eastAsia" w:ascii="仿宋_GB2312" w:hAnsi="仿宋_GB2312" w:eastAsia="仿宋_GB2312" w:cs="仿宋_GB2312"/>
                <w:b w:val="0"/>
                <w:bCs w:val="0"/>
                <w:i w:val="0"/>
                <w:spacing w:val="0"/>
                <w:sz w:val="28"/>
                <w:szCs w:val="28"/>
              </w:rPr>
              <w:t>互动游戏</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需户外场地及设备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i w:val="0"/>
                <w:spacing w:val="0"/>
                <w:sz w:val="28"/>
                <w:szCs w:val="28"/>
                <w:lang w:val="en-US" w:eastAsia="zh-CN"/>
              </w:rPr>
            </w:pPr>
            <w:r>
              <w:rPr>
                <w:rFonts w:hint="eastAsia" w:ascii="仿宋_GB2312" w:hAnsi="仿宋_GB2312" w:eastAsia="仿宋_GB2312" w:cs="仿宋_GB2312"/>
                <w:b w:val="0"/>
                <w:bCs w:val="0"/>
                <w:i w:val="0"/>
                <w:spacing w:val="0"/>
                <w:sz w:val="28"/>
                <w:szCs w:val="28"/>
                <w:lang w:val="en-US" w:eastAsia="zh-CN"/>
              </w:rPr>
              <w:t>第二天</w:t>
            </w: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06:40-07:00</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晨练养生</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八段锦拉伸</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i w:val="0"/>
                <w:spacing w:val="0"/>
                <w:sz w:val="28"/>
                <w:szCs w:val="28"/>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08:30-10:00</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军事体验</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队列训练</w:t>
            </w:r>
            <w:r>
              <w:rPr>
                <w:rFonts w:hint="eastAsia" w:ascii="仿宋_GB2312" w:hAnsi="仿宋_GB2312" w:eastAsia="仿宋_GB2312" w:cs="仿宋_GB2312"/>
                <w:b w:val="0"/>
                <w:bCs w:val="0"/>
                <w:i w:val="0"/>
                <w:spacing w:val="0"/>
                <w:sz w:val="28"/>
                <w:szCs w:val="28"/>
                <w:lang w:eastAsia="zh-CN"/>
              </w:rPr>
              <w:t>、</w:t>
            </w:r>
            <w:r>
              <w:rPr>
                <w:rFonts w:hint="eastAsia" w:ascii="仿宋_GB2312" w:hAnsi="仿宋_GB2312" w:eastAsia="仿宋_GB2312" w:cs="仿宋_GB2312"/>
                <w:b w:val="0"/>
                <w:bCs w:val="0"/>
                <w:i w:val="0"/>
                <w:spacing w:val="0"/>
                <w:sz w:val="28"/>
                <w:szCs w:val="28"/>
              </w:rPr>
              <w:t>真人CS对抗赛</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需专业装备及场地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i w:val="0"/>
                <w:spacing w:val="0"/>
                <w:sz w:val="28"/>
                <w:szCs w:val="28"/>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10:00-11:30</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休闲竞技</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休闲竞技活动</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需场地及设备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1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i w:val="0"/>
                <w:spacing w:val="0"/>
                <w:sz w:val="28"/>
                <w:szCs w:val="28"/>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spacing w:val="0"/>
                <w:sz w:val="28"/>
                <w:szCs w:val="28"/>
              </w:rPr>
              <w:t>14:00</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总结返程</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i w:val="0"/>
                <w:spacing w:val="0"/>
                <w:sz w:val="28"/>
                <w:szCs w:val="28"/>
              </w:rPr>
              <w:t>团建总结、合影留念</w:t>
            </w:r>
          </w:p>
        </w:tc>
        <w:tc>
          <w:tcPr>
            <w:tcW w:w="1917" w:type="dxa"/>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val="0"/>
                <w:bCs w:val="0"/>
                <w:sz w:val="28"/>
                <w:szCs w:val="28"/>
              </w:rPr>
            </w:pPr>
          </w:p>
        </w:tc>
      </w:tr>
    </w:tbl>
    <w:p>
      <w:pPr>
        <w:keepNext w:val="0"/>
        <w:keepLines w:val="0"/>
        <w:pageBreakBefore w:val="0"/>
        <w:widowControl w:val="0"/>
        <w:kinsoku/>
        <w:wordWrap/>
        <w:overflowPunct/>
        <w:topLinePunct w:val="0"/>
        <w:autoSpaceDE/>
        <w:autoSpaceDN/>
        <w:bidi w:val="0"/>
        <w:adjustRightInd/>
        <w:spacing w:line="600" w:lineRule="exact"/>
        <w:textAlignment w:val="auto"/>
        <w:rPr>
          <w:rFonts w:hint="default"/>
          <w:lang w:val="en-US"/>
        </w:rPr>
      </w:pPr>
      <w:r>
        <w:rPr>
          <w:rFonts w:hint="default"/>
          <w:lang w:val="en-US"/>
        </w:rPr>
        <w:br w:type="page"/>
      </w:r>
    </w:p>
    <w:p>
      <w:pPr>
        <w:keepNext w:val="0"/>
        <w:keepLines w:val="0"/>
        <w:pageBreakBefore w:val="0"/>
        <w:kinsoku/>
        <w:wordWrap/>
        <w:topLinePunct w:val="0"/>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附件三</w:t>
      </w:r>
    </w:p>
    <w:p>
      <w:pPr>
        <w:keepNext w:val="0"/>
        <w:keepLines w:val="0"/>
        <w:pageBreakBefore w:val="0"/>
        <w:tabs>
          <w:tab w:val="left" w:pos="8280"/>
        </w:tabs>
        <w:kinsoku/>
        <w:wordWrap/>
        <w:topLinePunct w:val="0"/>
        <w:bidi w:val="0"/>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报价档主要内容和格式</w:t>
      </w:r>
    </w:p>
    <w:p>
      <w:pPr>
        <w:keepNext w:val="0"/>
        <w:keepLines w:val="0"/>
        <w:pageBreakBefore w:val="0"/>
        <w:tabs>
          <w:tab w:val="left" w:pos="8280"/>
        </w:tabs>
        <w:kinsoku/>
        <w:wordWrap/>
        <w:topLinePunct w:val="0"/>
        <w:bidi w:val="0"/>
        <w:spacing w:line="360" w:lineRule="auto"/>
        <w:jc w:val="center"/>
        <w:rPr>
          <w:rFonts w:hint="eastAsia" w:ascii="黑体" w:hAnsi="黑体" w:eastAsia="黑体" w:cs="黑体"/>
          <w:b/>
          <w:sz w:val="44"/>
          <w:szCs w:val="44"/>
        </w:rPr>
      </w:pPr>
    </w:p>
    <w:p>
      <w:pPr>
        <w:keepNext w:val="0"/>
        <w:keepLines w:val="0"/>
        <w:pageBreakBefore w:val="0"/>
        <w:tabs>
          <w:tab w:val="left" w:pos="8280"/>
        </w:tabs>
        <w:kinsoku/>
        <w:wordWrap/>
        <w:topLinePunct w:val="0"/>
        <w:bidi w:val="0"/>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封面格式：</w:t>
      </w:r>
    </w:p>
    <w:p>
      <w:pPr>
        <w:pStyle w:val="3"/>
        <w:keepNext w:val="0"/>
        <w:keepLines w:val="0"/>
        <w:pageBreakBefore w:val="0"/>
        <w:kinsoku/>
        <w:wordWrap/>
        <w:topLinePunct w:val="0"/>
        <w:bidi w:val="0"/>
        <w:rPr>
          <w:rFonts w:hint="eastAsia"/>
          <w:lang w:eastAsia="zh-CN"/>
        </w:rPr>
      </w:pPr>
    </w:p>
    <w:p>
      <w:pPr>
        <w:keepNext w:val="0"/>
        <w:keepLines w:val="0"/>
        <w:pageBreakBefore w:val="0"/>
        <w:tabs>
          <w:tab w:val="left" w:pos="450"/>
          <w:tab w:val="left" w:pos="8280"/>
        </w:tabs>
        <w:kinsoku/>
        <w:wordWrap/>
        <w:topLinePunct w:val="0"/>
        <w:bidi w:val="0"/>
        <w:spacing w:line="360" w:lineRule="auto"/>
        <w:rPr>
          <w:rFonts w:hint="eastAsia" w:ascii="仿宋_GB2312" w:hAnsi="仿宋_GB2312" w:eastAsia="仿宋_GB2312" w:cs="仿宋_GB2312"/>
          <w:b/>
          <w:sz w:val="44"/>
          <w:szCs w:val="44"/>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44"/>
          <w:szCs w:val="44"/>
        </w:rPr>
        <w:t>项目</w:t>
      </w:r>
    </w:p>
    <w:p>
      <w:pPr>
        <w:keepNext w:val="0"/>
        <w:keepLines w:val="0"/>
        <w:pageBreakBefore w:val="0"/>
        <w:tabs>
          <w:tab w:val="left" w:pos="450"/>
          <w:tab w:val="left" w:pos="8280"/>
        </w:tabs>
        <w:kinsoku/>
        <w:wordWrap/>
        <w:topLinePunct w:val="0"/>
        <w:bidi w:val="0"/>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询价采购报价文件</w:t>
      </w:r>
    </w:p>
    <w:p>
      <w:pPr>
        <w:keepNext w:val="0"/>
        <w:keepLines w:val="0"/>
        <w:pageBreakBefore w:val="0"/>
        <w:tabs>
          <w:tab w:val="left" w:pos="8280"/>
        </w:tabs>
        <w:kinsoku/>
        <w:wordWrap/>
        <w:topLinePunct w:val="0"/>
        <w:bidi w:val="0"/>
        <w:spacing w:line="360" w:lineRule="auto"/>
        <w:jc w:val="center"/>
        <w:rPr>
          <w:rFonts w:hint="eastAsia" w:ascii="仿宋" w:hAnsi="仿宋" w:eastAsia="仿宋" w:cs="仿宋"/>
          <w:b/>
          <w:sz w:val="32"/>
          <w:szCs w:val="32"/>
        </w:rPr>
      </w:pPr>
    </w:p>
    <w:p>
      <w:pPr>
        <w:keepNext w:val="0"/>
        <w:keepLines w:val="0"/>
        <w:pageBreakBefore w:val="0"/>
        <w:tabs>
          <w:tab w:val="left" w:pos="275"/>
          <w:tab w:val="left" w:pos="8280"/>
        </w:tabs>
        <w:kinsoku/>
        <w:wordWrap/>
        <w:topLinePunct w:val="0"/>
        <w:bidi w:val="0"/>
        <w:spacing w:line="360" w:lineRule="auto"/>
        <w:rPr>
          <w:rFonts w:hint="eastAsia" w:ascii="仿宋" w:hAnsi="仿宋" w:eastAsia="仿宋" w:cs="仿宋"/>
          <w:b/>
          <w:sz w:val="32"/>
          <w:szCs w:val="32"/>
        </w:rPr>
      </w:pPr>
      <w:r>
        <w:rPr>
          <w:rFonts w:hint="eastAsia" w:ascii="仿宋" w:hAnsi="仿宋" w:eastAsia="仿宋" w:cs="仿宋"/>
          <w:b/>
          <w:sz w:val="32"/>
          <w:szCs w:val="32"/>
        </w:rPr>
        <w:tab/>
      </w:r>
    </w:p>
    <w:p>
      <w:pPr>
        <w:keepNext w:val="0"/>
        <w:keepLines w:val="0"/>
        <w:pageBreakBefore w:val="0"/>
        <w:tabs>
          <w:tab w:val="left" w:pos="445"/>
          <w:tab w:val="left" w:pos="8280"/>
        </w:tabs>
        <w:kinsoku/>
        <w:wordWrap/>
        <w:topLinePunct w:val="0"/>
        <w:bidi w:val="0"/>
        <w:spacing w:line="360" w:lineRule="auto"/>
        <w:rPr>
          <w:rFonts w:hint="eastAsia" w:ascii="仿宋" w:hAnsi="仿宋" w:eastAsia="仿宋" w:cs="仿宋"/>
          <w:b/>
          <w:sz w:val="32"/>
          <w:szCs w:val="32"/>
        </w:rPr>
      </w:pPr>
      <w:r>
        <w:rPr>
          <w:rFonts w:hint="eastAsia" w:ascii="仿宋" w:hAnsi="仿宋" w:eastAsia="仿宋" w:cs="仿宋"/>
          <w:b/>
          <w:sz w:val="32"/>
          <w:szCs w:val="32"/>
        </w:rPr>
        <w:tab/>
      </w:r>
    </w:p>
    <w:p>
      <w:pPr>
        <w:pStyle w:val="3"/>
        <w:keepNext w:val="0"/>
        <w:keepLines w:val="0"/>
        <w:pageBreakBefore w:val="0"/>
        <w:kinsoku/>
        <w:wordWrap/>
        <w:topLinePunct w:val="0"/>
        <w:bidi w:val="0"/>
        <w:rPr>
          <w:rFonts w:hint="eastAsia"/>
        </w:rPr>
      </w:pPr>
    </w:p>
    <w:p>
      <w:pPr>
        <w:keepNext w:val="0"/>
        <w:keepLines w:val="0"/>
        <w:pageBreakBefore w:val="0"/>
        <w:tabs>
          <w:tab w:val="left" w:pos="765"/>
          <w:tab w:val="left" w:pos="8280"/>
        </w:tabs>
        <w:kinsoku/>
        <w:wordWrap/>
        <w:topLinePunct w:val="0"/>
        <w:bidi w:val="0"/>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报价文件</w:t>
      </w:r>
    </w:p>
    <w:p>
      <w:pPr>
        <w:keepNext w:val="0"/>
        <w:keepLines w:val="0"/>
        <w:pageBreakBefore w:val="0"/>
        <w:tabs>
          <w:tab w:val="left" w:pos="765"/>
          <w:tab w:val="left" w:pos="8280"/>
        </w:tabs>
        <w:kinsoku/>
        <w:wordWrap/>
        <w:topLinePunct w:val="0"/>
        <w:bidi w:val="0"/>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递交人（公章）：</w:t>
      </w:r>
      <w:r>
        <w:rPr>
          <w:rFonts w:hint="eastAsia" w:ascii="仿宋_GB2312" w:hAnsi="仿宋_GB2312" w:eastAsia="仿宋_GB2312" w:cs="仿宋_GB2312"/>
          <w:b/>
          <w:sz w:val="32"/>
          <w:szCs w:val="32"/>
          <w:u w:val="single"/>
        </w:rPr>
        <w:t xml:space="preserve">                                </w:t>
      </w:r>
    </w:p>
    <w:p>
      <w:pPr>
        <w:keepNext w:val="0"/>
        <w:keepLines w:val="0"/>
        <w:pageBreakBefore w:val="0"/>
        <w:tabs>
          <w:tab w:val="left" w:pos="8280"/>
        </w:tabs>
        <w:kinsoku/>
        <w:wordWrap/>
        <w:topLinePunct w:val="0"/>
        <w:bidi w:val="0"/>
        <w:spacing w:line="360" w:lineRule="auto"/>
        <w:jc w:val="center"/>
        <w:rPr>
          <w:rFonts w:hint="eastAsia" w:ascii="仿宋_GB2312" w:hAnsi="仿宋_GB2312" w:eastAsia="仿宋_GB2312" w:cs="仿宋_GB2312"/>
          <w:b/>
          <w:sz w:val="32"/>
          <w:szCs w:val="32"/>
        </w:rPr>
      </w:pPr>
    </w:p>
    <w:p>
      <w:pPr>
        <w:keepNext w:val="0"/>
        <w:keepLines w:val="0"/>
        <w:pageBreakBefore w:val="0"/>
        <w:tabs>
          <w:tab w:val="left" w:pos="350"/>
          <w:tab w:val="left" w:pos="8280"/>
        </w:tabs>
        <w:kinsoku/>
        <w:wordWrap/>
        <w:topLinePunct w:val="0"/>
        <w:bidi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t>递交人法定代表人</w:t>
      </w:r>
    </w:p>
    <w:p>
      <w:pPr>
        <w:keepNext w:val="0"/>
        <w:keepLines w:val="0"/>
        <w:pageBreakBefore w:val="0"/>
        <w:tabs>
          <w:tab w:val="left" w:pos="840"/>
          <w:tab w:val="left" w:pos="8280"/>
        </w:tabs>
        <w:kinsoku/>
        <w:wordWrap/>
        <w:topLinePunct w:val="0"/>
        <w:bidi w:val="0"/>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或其委托代理人（签字）：</w:t>
      </w:r>
      <w:r>
        <w:rPr>
          <w:rFonts w:hint="eastAsia" w:ascii="仿宋_GB2312" w:hAnsi="仿宋_GB2312" w:eastAsia="仿宋_GB2312" w:cs="仿宋_GB2312"/>
          <w:b/>
          <w:sz w:val="32"/>
          <w:szCs w:val="32"/>
          <w:u w:val="single"/>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b/>
          <w:sz w:val="32"/>
          <w:szCs w:val="32"/>
        </w:rPr>
      </w:pPr>
    </w:p>
    <w:p>
      <w:pPr>
        <w:keepNext w:val="0"/>
        <w:keepLines w:val="0"/>
        <w:pageBreakBefore w:val="0"/>
        <w:tabs>
          <w:tab w:val="left" w:pos="8280"/>
        </w:tabs>
        <w:kinsoku/>
        <w:wordWrap/>
        <w:topLinePunct w:val="0"/>
        <w:bidi w:val="0"/>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年     月     日</w:t>
      </w:r>
    </w:p>
    <w:p>
      <w:pPr>
        <w:keepNext w:val="0"/>
        <w:keepLines w:val="0"/>
        <w:pageBreakBefore w:val="0"/>
        <w:kinsoku/>
        <w:wordWrap/>
        <w:topLinePunct w:val="0"/>
        <w:autoSpaceDE w:val="0"/>
        <w:autoSpaceDN w:val="0"/>
        <w:bidi w:val="0"/>
        <w:adjustRightInd w:val="0"/>
        <w:spacing w:line="360" w:lineRule="auto"/>
        <w:jc w:val="center"/>
        <w:rPr>
          <w:rFonts w:hint="eastAsia" w:ascii="仿宋" w:hAnsi="仿宋" w:eastAsia="仿宋" w:cs="仿宋"/>
          <w:b/>
          <w:sz w:val="32"/>
          <w:szCs w:val="32"/>
        </w:rPr>
      </w:pPr>
    </w:p>
    <w:p>
      <w:pPr>
        <w:keepNext w:val="0"/>
        <w:keepLines w:val="0"/>
        <w:pageBreakBefore w:val="0"/>
        <w:kinsoku/>
        <w:wordWrap/>
        <w:topLinePunct w:val="0"/>
        <w:autoSpaceDE w:val="0"/>
        <w:autoSpaceDN w:val="0"/>
        <w:bidi w:val="0"/>
        <w:adjustRightInd w:val="0"/>
        <w:spacing w:line="360" w:lineRule="auto"/>
        <w:jc w:val="center"/>
        <w:rPr>
          <w:rFonts w:hint="eastAsia" w:ascii="仿宋" w:hAnsi="仿宋" w:eastAsia="仿宋" w:cs="仿宋"/>
          <w:b/>
          <w:sz w:val="32"/>
          <w:szCs w:val="32"/>
        </w:rPr>
      </w:pPr>
    </w:p>
    <w:p>
      <w:pPr>
        <w:keepNext w:val="0"/>
        <w:keepLines w:val="0"/>
        <w:pageBreakBefore w:val="0"/>
        <w:kinsoku/>
        <w:wordWrap/>
        <w:topLinePunct w:val="0"/>
        <w:autoSpaceDE w:val="0"/>
        <w:autoSpaceDN w:val="0"/>
        <w:bidi w:val="0"/>
        <w:adjustRightInd w:val="0"/>
        <w:spacing w:line="360" w:lineRule="auto"/>
        <w:jc w:val="both"/>
        <w:rPr>
          <w:rFonts w:hint="eastAsia" w:ascii="仿宋" w:hAnsi="仿宋" w:eastAsia="仿宋" w:cs="仿宋"/>
          <w:b/>
          <w:sz w:val="32"/>
          <w:szCs w:val="32"/>
        </w:rPr>
      </w:pPr>
    </w:p>
    <w:p>
      <w:pPr>
        <w:keepNext w:val="0"/>
        <w:keepLines w:val="0"/>
        <w:pageBreakBefore w:val="0"/>
        <w:tabs>
          <w:tab w:val="left" w:pos="8280"/>
        </w:tabs>
        <w:kinsoku/>
        <w:wordWrap/>
        <w:topLinePunct w:val="0"/>
        <w:bidi w:val="0"/>
        <w:spacing w:line="360" w:lineRule="auto"/>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代表人委托书格式</w:t>
      </w:r>
    </w:p>
    <w:p>
      <w:pPr>
        <w:keepNext w:val="0"/>
        <w:keepLines w:val="0"/>
        <w:pageBreakBefore w:val="0"/>
        <w:kinsoku/>
        <w:wordWrap/>
        <w:topLinePunct w:val="0"/>
        <w:bidi w:val="0"/>
        <w:jc w:val="center"/>
        <w:rPr>
          <w:rFonts w:hint="eastAsia" w:ascii="黑体" w:hAnsi="黑体" w:eastAsia="黑体" w:cs="黑体"/>
          <w:b/>
          <w:sz w:val="44"/>
          <w:szCs w:val="44"/>
        </w:rPr>
      </w:pPr>
      <w:r>
        <w:rPr>
          <w:rFonts w:hint="eastAsia" w:ascii="黑体" w:hAnsi="黑体" w:eastAsia="黑体" w:cs="黑体"/>
          <w:b/>
          <w:sz w:val="44"/>
          <w:szCs w:val="44"/>
        </w:rPr>
        <w:t>一、法定代表人证明</w:t>
      </w:r>
    </w:p>
    <w:p>
      <w:pPr>
        <w:keepNext w:val="0"/>
        <w:keepLines w:val="0"/>
        <w:pageBreakBefore w:val="0"/>
        <w:kinsoku/>
        <w:wordWrap/>
        <w:topLinePunct w:val="0"/>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（法定代表人参加询价，须出示此证明）</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台州市公交巴士有限公司</w:t>
      </w:r>
      <w:r>
        <w:rPr>
          <w:rFonts w:hint="eastAsia" w:ascii="仿宋_GB2312" w:hAnsi="仿宋_GB2312" w:eastAsia="仿宋_GB2312" w:cs="仿宋_GB2312"/>
          <w:sz w:val="32"/>
          <w:szCs w:val="32"/>
        </w:rPr>
        <w:t>：</w:t>
      </w:r>
    </w:p>
    <w:p>
      <w:pPr>
        <w:keepNext w:val="0"/>
        <w:keepLines w:val="0"/>
        <w:pageBreakBefore w:val="0"/>
        <w:tabs>
          <w:tab w:val="left" w:pos="8280"/>
        </w:tabs>
        <w:kinsoku/>
        <w:wordWrap/>
        <w:topLinePunct w:val="0"/>
        <w:bidi w:val="0"/>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我单位法定代表人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参加贵单位组织的</w:t>
      </w:r>
      <w:r>
        <w:rPr>
          <w:rFonts w:hint="eastAsia" w:ascii="仿宋_GB2312" w:hAnsi="仿宋_GB2312" w:eastAsia="仿宋_GB2312" w:cs="仿宋_GB2312"/>
          <w:sz w:val="32"/>
          <w:szCs w:val="32"/>
          <w:u w:val="single"/>
          <w:lang w:val="en-US" w:eastAsia="zh-CN"/>
        </w:rPr>
        <w:t>外拓培训服务</w:t>
      </w:r>
      <w:r>
        <w:rPr>
          <w:rFonts w:hint="eastAsia" w:ascii="仿宋_GB2312" w:hAnsi="仿宋_GB2312" w:eastAsia="仿宋_GB2312" w:cs="仿宋_GB2312"/>
          <w:sz w:val="32"/>
          <w:szCs w:val="32"/>
        </w:rPr>
        <w:t>询价采购活动，全权代表我单位处理询价的有关事宜。</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附法定代表人情况：</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详细通讯地址： </w:t>
      </w:r>
      <w:r>
        <w:rPr>
          <w:rFonts w:hint="eastAsia" w:ascii="仿宋_GB2312" w:hAnsi="仿宋_GB2312" w:eastAsia="仿宋_GB2312" w:cs="仿宋_GB2312"/>
          <w:sz w:val="32"/>
          <w:szCs w:val="32"/>
          <w:u w:val="single"/>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             法定代表人（签字）</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p>
      <w:pPr>
        <w:keepNext w:val="0"/>
        <w:keepLines w:val="0"/>
        <w:pageBreakBefore w:val="0"/>
        <w:kinsoku/>
        <w:wordWrap/>
        <w:topLinePunct w:val="0"/>
        <w:bidi w:val="0"/>
        <w:jc w:val="center"/>
        <w:rPr>
          <w:rFonts w:hint="eastAsia" w:ascii="仿宋_GB2312" w:hAnsi="仿宋_GB2312" w:eastAsia="仿宋_GB2312" w:cs="仿宋_GB2312"/>
          <w:b/>
          <w:spacing w:val="-10"/>
          <w:sz w:val="32"/>
          <w:szCs w:val="32"/>
        </w:rPr>
      </w:pPr>
    </w:p>
    <w:p>
      <w:pPr>
        <w:keepNext w:val="0"/>
        <w:keepLines w:val="0"/>
        <w:pageBreakBefore w:val="0"/>
        <w:kinsoku/>
        <w:wordWrap/>
        <w:topLinePunct w:val="0"/>
        <w:bidi w:val="0"/>
        <w:rPr>
          <w:rFonts w:hint="eastAsia" w:ascii="仿宋_GB2312" w:hAnsi="仿宋_GB2312" w:eastAsia="仿宋_GB2312" w:cs="仿宋_GB2312"/>
          <w:b/>
          <w:spacing w:val="-10"/>
          <w:sz w:val="32"/>
          <w:szCs w:val="32"/>
        </w:rPr>
      </w:pP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w:t>
      </w:r>
    </w:p>
    <w:p>
      <w:pPr>
        <w:keepNext w:val="0"/>
        <w:keepLines w:val="0"/>
        <w:pageBreakBefore w:val="0"/>
        <w:kinsoku/>
        <w:wordWrap/>
        <w:topLinePunct w:val="0"/>
        <w:bidi w:val="0"/>
        <w:spacing w:line="360" w:lineRule="auto"/>
        <w:ind w:right="-1801"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（粘贴此处）</w:t>
      </w:r>
    </w:p>
    <w:p>
      <w:pPr>
        <w:keepNext w:val="0"/>
        <w:keepLines w:val="0"/>
        <w:pageBreakBefore w:val="0"/>
        <w:kinsoku/>
        <w:wordWrap/>
        <w:topLinePunct w:val="0"/>
        <w:bidi w:val="0"/>
        <w:rPr>
          <w:rFonts w:hint="eastAsia"/>
        </w:rPr>
      </w:pPr>
      <w:r>
        <w:rPr>
          <w:rFonts w:hint="eastAsia" w:ascii="仿宋" w:hAnsi="仿宋" w:eastAsia="仿宋" w:cs="仿宋"/>
          <w:b/>
          <w:sz w:val="28"/>
        </w:rPr>
        <w:br w:type="page"/>
      </w:r>
    </w:p>
    <w:p>
      <w:pPr>
        <w:keepNext w:val="0"/>
        <w:keepLines w:val="0"/>
        <w:pageBreakBefore w:val="0"/>
        <w:tabs>
          <w:tab w:val="left" w:pos="8280"/>
        </w:tabs>
        <w:kinsoku/>
        <w:wordWrap/>
        <w:topLinePunct w:val="0"/>
        <w:bidi w:val="0"/>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二、授权委托书</w:t>
      </w:r>
    </w:p>
    <w:p>
      <w:pPr>
        <w:keepNext w:val="0"/>
        <w:keepLines w:val="0"/>
        <w:pageBreakBefore w:val="0"/>
        <w:kinsoku/>
        <w:wordWrap/>
        <w:topLinePunct w:val="0"/>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（委托代理人参加询价，须出示此证明）</w:t>
      </w:r>
    </w:p>
    <w:p>
      <w:pPr>
        <w:keepNext w:val="0"/>
        <w:keepLines w:val="0"/>
        <w:pageBreakBefore w:val="0"/>
        <w:tabs>
          <w:tab w:val="left" w:pos="8280"/>
        </w:tabs>
        <w:kinsoku/>
        <w:wordWrap/>
        <w:topLinePunct w:val="0"/>
        <w:bidi w:val="0"/>
        <w:jc w:val="center"/>
        <w:rPr>
          <w:rFonts w:hint="eastAsia" w:ascii="仿宋_GB2312" w:hAnsi="仿宋_GB2312" w:eastAsia="仿宋_GB2312" w:cs="仿宋_GB2312"/>
          <w:sz w:val="32"/>
          <w:szCs w:val="32"/>
        </w:rPr>
      </w:pPr>
    </w:p>
    <w:p>
      <w:pPr>
        <w:keepNext w:val="0"/>
        <w:keepLines w:val="0"/>
        <w:pageBreakBefore w:val="0"/>
        <w:tabs>
          <w:tab w:val="left" w:pos="8280"/>
        </w:tabs>
        <w:kinsoku/>
        <w:wordWrap/>
        <w:topLinePunct w:val="0"/>
        <w:bidi w:val="0"/>
        <w:jc w:val="center"/>
        <w:rPr>
          <w:rFonts w:hint="eastAsia" w:ascii="仿宋_GB2312" w:hAnsi="仿宋_GB2312" w:eastAsia="仿宋_GB2312" w:cs="仿宋_GB2312"/>
          <w:sz w:val="32"/>
          <w:szCs w:val="32"/>
        </w:rPr>
      </w:pP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台州市公交巴士有限公司</w:t>
      </w:r>
      <w:r>
        <w:rPr>
          <w:rFonts w:hint="eastAsia" w:ascii="仿宋_GB2312" w:hAnsi="仿宋_GB2312" w:eastAsia="仿宋_GB2312" w:cs="仿宋_GB2312"/>
          <w:sz w:val="32"/>
          <w:szCs w:val="32"/>
        </w:rPr>
        <w:t>：</w:t>
      </w:r>
    </w:p>
    <w:p>
      <w:pPr>
        <w:keepNext w:val="0"/>
        <w:keepLines w:val="0"/>
        <w:pageBreakBefore w:val="0"/>
        <w:tabs>
          <w:tab w:val="left" w:pos="8280"/>
        </w:tabs>
        <w:kinsoku/>
        <w:wordWrap/>
        <w:topLinePunct w:val="0"/>
        <w:bidi w:val="0"/>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兹委托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参加贵单位组织的</w:t>
      </w:r>
      <w:r>
        <w:rPr>
          <w:rFonts w:hint="eastAsia" w:ascii="仿宋_GB2312" w:hAnsi="仿宋_GB2312" w:eastAsia="仿宋_GB2312" w:cs="仿宋_GB2312"/>
          <w:sz w:val="32"/>
          <w:szCs w:val="32"/>
          <w:u w:val="single"/>
          <w:lang w:val="en-US" w:eastAsia="zh-CN"/>
        </w:rPr>
        <w:t>外拓培训服务</w:t>
      </w:r>
      <w:r>
        <w:rPr>
          <w:rFonts w:hint="eastAsia" w:ascii="仿宋_GB2312" w:hAnsi="仿宋_GB2312" w:eastAsia="仿宋_GB2312" w:cs="仿宋_GB2312"/>
          <w:sz w:val="32"/>
          <w:szCs w:val="32"/>
        </w:rPr>
        <w:t>询价采购活动，全权代表我单位处理</w:t>
      </w:r>
      <w:r>
        <w:rPr>
          <w:rFonts w:hint="eastAsia" w:ascii="仿宋_GB2312" w:hAnsi="仿宋_GB2312" w:eastAsia="仿宋_GB2312" w:cs="仿宋_GB2312"/>
          <w:sz w:val="32"/>
          <w:szCs w:val="32"/>
          <w:lang w:val="en-US" w:eastAsia="zh-CN"/>
        </w:rPr>
        <w:t>此次询价采购活动</w:t>
      </w:r>
      <w:r>
        <w:rPr>
          <w:rFonts w:hint="eastAsia" w:ascii="仿宋_GB2312" w:hAnsi="仿宋_GB2312" w:eastAsia="仿宋_GB2312" w:cs="仿宋_GB2312"/>
          <w:sz w:val="32"/>
          <w:szCs w:val="32"/>
        </w:rPr>
        <w:t>的有关事宜。</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附全权代表情况：</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r>
        <w:rPr>
          <w:rFonts w:hint="eastAsia" w:ascii="仿宋_GB2312" w:hAnsi="仿宋_GB2312" w:eastAsia="仿宋_GB2312" w:cs="仿宋_GB2312"/>
          <w:sz w:val="32"/>
          <w:szCs w:val="32"/>
          <w:u w:val="single"/>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             代表人（签字）</w:t>
      </w:r>
    </w:p>
    <w:p>
      <w:pPr>
        <w:keepNext w:val="0"/>
        <w:keepLines w:val="0"/>
        <w:pageBreakBefore w:val="0"/>
        <w:tabs>
          <w:tab w:val="left" w:pos="8280"/>
        </w:tabs>
        <w:kinsoku/>
        <w:wordWrap/>
        <w:topLinePunct w:val="0"/>
        <w:bidi w:val="0"/>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委托代理人身份证复印件              </w:t>
      </w:r>
    </w:p>
    <w:p>
      <w:pPr>
        <w:keepNext w:val="0"/>
        <w:keepLines w:val="0"/>
        <w:pageBreakBefore w:val="0"/>
        <w:tabs>
          <w:tab w:val="left" w:pos="8280"/>
        </w:tabs>
        <w:kinsoku/>
        <w:wordWrap/>
        <w:topLinePunct w:val="0"/>
        <w:bidi w:val="0"/>
        <w:spacing w:line="360" w:lineRule="auto"/>
        <w:rPr>
          <w:rFonts w:hint="eastAsia" w:ascii="宋体" w:hAnsi="宋体" w:cs="宋体"/>
          <w:b/>
          <w:sz w:val="32"/>
          <w:szCs w:val="32"/>
        </w:rPr>
      </w:pPr>
      <w:r>
        <w:rPr>
          <w:rFonts w:hint="eastAsia" w:ascii="仿宋_GB2312" w:hAnsi="仿宋_GB2312" w:eastAsia="仿宋_GB2312" w:cs="仿宋_GB2312"/>
          <w:sz w:val="32"/>
          <w:szCs w:val="32"/>
        </w:rPr>
        <w:t xml:space="preserve">（粘贴此处）                        </w:t>
      </w:r>
    </w:p>
    <w:p>
      <w:pPr>
        <w:keepNext w:val="0"/>
        <w:keepLines w:val="0"/>
        <w:pageBreakBefore w:val="0"/>
        <w:kinsoku/>
        <w:wordWrap/>
        <w:topLinePunct w:val="0"/>
        <w:bidi w:val="0"/>
        <w:spacing w:line="360" w:lineRule="auto"/>
        <w:ind w:left="-2" w:hanging="2"/>
        <w:jc w:val="center"/>
        <w:rPr>
          <w:rFonts w:ascii="仿宋" w:hAnsi="仿宋" w:eastAsia="仿宋" w:cs="仿宋"/>
          <w:sz w:val="24"/>
          <w:lang w:val="zh-CN"/>
        </w:rPr>
      </w:pPr>
      <w:r>
        <w:rPr>
          <w:rFonts w:hint="eastAsia" w:ascii="黑体" w:hAnsi="黑体" w:eastAsia="黑体" w:cs="黑体"/>
          <w:b/>
          <w:sz w:val="44"/>
          <w:szCs w:val="44"/>
          <w:lang w:val="en-US" w:eastAsia="zh-CN"/>
        </w:rPr>
        <w:t>三、</w:t>
      </w:r>
      <w:r>
        <w:rPr>
          <w:rFonts w:hint="eastAsia" w:ascii="黑体" w:hAnsi="黑体" w:eastAsia="黑体" w:cs="黑体"/>
          <w:b/>
          <w:sz w:val="44"/>
          <w:szCs w:val="44"/>
        </w:rPr>
        <w:t>报价表</w:t>
      </w:r>
    </w:p>
    <w:p>
      <w:pPr>
        <w:keepNext w:val="0"/>
        <w:keepLines w:val="0"/>
        <w:pageBreakBefore w:val="0"/>
        <w:kinsoku/>
        <w:wordWrap/>
        <w:topLinePunct w:val="0"/>
        <w:autoSpaceDE w:val="0"/>
        <w:autoSpaceDN w:val="0"/>
        <w:bidi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项目名称：                       [货币单位：人民币元]</w:t>
      </w:r>
    </w:p>
    <w:tbl>
      <w:tblPr>
        <w:tblStyle w:val="10"/>
        <w:tblW w:w="8426"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508"/>
        <w:gridCol w:w="1205"/>
        <w:gridCol w:w="220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402" w:type="dxa"/>
            <w:gridSpan w:val="2"/>
            <w:noWrap w:val="0"/>
            <w:vAlign w:val="center"/>
          </w:tcPr>
          <w:p>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名称</w:t>
            </w:r>
          </w:p>
        </w:tc>
        <w:tc>
          <w:tcPr>
            <w:tcW w:w="1205" w:type="dxa"/>
            <w:noWrap w:val="0"/>
            <w:vAlign w:val="center"/>
          </w:tcPr>
          <w:p>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w:t>
            </w:r>
          </w:p>
        </w:tc>
        <w:tc>
          <w:tcPr>
            <w:tcW w:w="2205" w:type="dxa"/>
            <w:noWrap w:val="0"/>
            <w:vAlign w:val="center"/>
          </w:tcPr>
          <w:p>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单价（元/</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lang w:val="zh-CN"/>
              </w:rPr>
              <w:t>）</w:t>
            </w:r>
          </w:p>
        </w:tc>
        <w:tc>
          <w:tcPr>
            <w:tcW w:w="1614" w:type="dxa"/>
            <w:noWrap w:val="0"/>
            <w:vAlign w:val="center"/>
          </w:tcPr>
          <w:p>
            <w:pPr>
              <w:keepNext w:val="0"/>
              <w:keepLines w:val="0"/>
              <w:pageBreakBefore w:val="0"/>
              <w:kinsoku/>
              <w:wordWrap/>
              <w:topLinePunct w:val="0"/>
              <w:autoSpaceDE w:val="0"/>
              <w:autoSpaceDN w:val="0"/>
              <w:bidi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402" w:type="dxa"/>
            <w:gridSpan w:val="2"/>
            <w:noWrap w:val="0"/>
            <w:vAlign w:val="center"/>
          </w:tcPr>
          <w:p>
            <w:pPr>
              <w:keepNext w:val="0"/>
              <w:keepLines w:val="0"/>
              <w:pageBreakBefore w:val="0"/>
              <w:kinsoku/>
              <w:wordWrap/>
              <w:topLinePunct w:val="0"/>
              <w:autoSpaceDE w:val="0"/>
              <w:autoSpaceDN w:val="0"/>
              <w:bidi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外拓培训服务</w:t>
            </w:r>
          </w:p>
        </w:tc>
        <w:tc>
          <w:tcPr>
            <w:tcW w:w="1205" w:type="dxa"/>
            <w:noWrap w:val="0"/>
            <w:vAlign w:val="center"/>
          </w:tcPr>
          <w:p>
            <w:pPr>
              <w:keepNext w:val="0"/>
              <w:keepLines w:val="0"/>
              <w:pageBreakBefore w:val="0"/>
              <w:kinsoku/>
              <w:wordWrap/>
              <w:topLinePunct w:val="0"/>
              <w:autoSpaceDE w:val="0"/>
              <w:autoSpaceDN w:val="0"/>
              <w:bidi w:val="0"/>
              <w:adjustRightInd w:val="0"/>
              <w:spacing w:line="360" w:lineRule="auto"/>
              <w:ind w:firstLine="320" w:firstLineChars="100"/>
              <w:jc w:val="both"/>
              <w:rPr>
                <w:rFonts w:hint="eastAsia" w:ascii="仿宋_GB2312" w:hAnsi="仿宋_GB2312" w:eastAsia="仿宋_GB2312" w:cs="仿宋_GB2312"/>
                <w:sz w:val="32"/>
                <w:szCs w:val="32"/>
                <w:lang w:val="zh-CN"/>
              </w:rPr>
            </w:pPr>
          </w:p>
        </w:tc>
        <w:tc>
          <w:tcPr>
            <w:tcW w:w="2205" w:type="dxa"/>
            <w:noWrap w:val="0"/>
            <w:vAlign w:val="center"/>
          </w:tcPr>
          <w:p>
            <w:pPr>
              <w:keepNext w:val="0"/>
              <w:keepLines w:val="0"/>
              <w:pageBreakBefore w:val="0"/>
              <w:kinsoku/>
              <w:wordWrap/>
              <w:topLinePunct w:val="0"/>
              <w:autoSpaceDE w:val="0"/>
              <w:autoSpaceDN w:val="0"/>
              <w:bidi w:val="0"/>
              <w:adjustRightInd w:val="0"/>
              <w:spacing w:line="360" w:lineRule="auto"/>
              <w:ind w:firstLine="420"/>
              <w:jc w:val="center"/>
              <w:rPr>
                <w:rFonts w:hint="eastAsia" w:ascii="仿宋_GB2312" w:hAnsi="仿宋_GB2312" w:eastAsia="仿宋_GB2312" w:cs="仿宋_GB2312"/>
                <w:sz w:val="32"/>
                <w:szCs w:val="32"/>
                <w:lang w:val="zh-CN"/>
              </w:rPr>
            </w:pPr>
          </w:p>
        </w:tc>
        <w:tc>
          <w:tcPr>
            <w:tcW w:w="1614" w:type="dxa"/>
            <w:noWrap w:val="0"/>
            <w:vAlign w:val="top"/>
          </w:tcPr>
          <w:p>
            <w:pPr>
              <w:keepNext w:val="0"/>
              <w:keepLines w:val="0"/>
              <w:pageBreakBefore w:val="0"/>
              <w:kinsoku/>
              <w:wordWrap/>
              <w:topLinePunct w:val="0"/>
              <w:autoSpaceDE w:val="0"/>
              <w:autoSpaceDN w:val="0"/>
              <w:bidi w:val="0"/>
              <w:adjustRightInd w:val="0"/>
              <w:spacing w:line="360" w:lineRule="auto"/>
              <w:ind w:firstLine="420"/>
              <w:jc w:val="center"/>
              <w:rPr>
                <w:rFonts w:hint="eastAsia" w:ascii="仿宋_GB2312" w:hAnsi="仿宋_GB2312" w:eastAsia="仿宋_GB2312" w:cs="仿宋_GB2312"/>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94" w:type="dxa"/>
            <w:noWrap w:val="0"/>
            <w:vAlign w:val="center"/>
          </w:tcPr>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合计</w:t>
            </w:r>
          </w:p>
        </w:tc>
        <w:tc>
          <w:tcPr>
            <w:tcW w:w="6532" w:type="dxa"/>
            <w:gridSpan w:val="4"/>
            <w:noWrap w:val="0"/>
            <w:vAlign w:val="center"/>
          </w:tcPr>
          <w:p>
            <w:pPr>
              <w:keepNext w:val="0"/>
              <w:keepLines w:val="0"/>
              <w:pageBreakBefore w:val="0"/>
              <w:kinsoku/>
              <w:wordWrap/>
              <w:topLinePunct w:val="0"/>
              <w:autoSpaceDE w:val="0"/>
              <w:autoSpaceDN w:val="0"/>
              <w:bidi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大写：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894" w:type="dxa"/>
            <w:noWrap w:val="0"/>
            <w:vAlign w:val="center"/>
          </w:tcPr>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备注</w:t>
            </w:r>
          </w:p>
        </w:tc>
        <w:tc>
          <w:tcPr>
            <w:tcW w:w="6532" w:type="dxa"/>
            <w:gridSpan w:val="4"/>
            <w:noWrap w:val="0"/>
            <w:vAlign w:val="center"/>
          </w:tcPr>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p>
        </w:tc>
      </w:tr>
    </w:tbl>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填报要求：</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lang w:val="zh-CN"/>
        </w:rPr>
        <w:t>报价为完成本项目的所有费用，人工费、交通费、住宿费、伙食费、办公设施费、管理费、利润、税金等一切费用均包括在内。报价</w:t>
      </w:r>
      <w:r>
        <w:rPr>
          <w:rFonts w:hint="eastAsia" w:ascii="仿宋_GB2312" w:hAnsi="仿宋_GB2312" w:eastAsia="仿宋_GB2312" w:cs="仿宋_GB2312"/>
          <w:sz w:val="32"/>
          <w:szCs w:val="32"/>
          <w:lang w:val="en-US" w:eastAsia="zh-CN"/>
        </w:rPr>
        <w:t>单报价</w:t>
      </w:r>
      <w:r>
        <w:rPr>
          <w:rFonts w:hint="eastAsia" w:ascii="仿宋_GB2312" w:hAnsi="仿宋_GB2312" w:eastAsia="仿宋_GB2312" w:cs="仿宋_GB2312"/>
          <w:sz w:val="32"/>
          <w:szCs w:val="32"/>
          <w:lang w:val="zh-CN"/>
        </w:rPr>
        <w:t>为一次性包死价，供应商自行考虑投标风险。</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2.报价一经涂改，应在涂改处加盖单位公章，或者由法定代表人或授权委托代理人签字或盖章，否则其投标作无效标处理。</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投标人名称（盖章）：</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投标人代表签字或盖章：</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职        务：</w:t>
      </w:r>
    </w:p>
    <w:p>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p>
    <w:p>
      <w:pPr>
        <w:keepNext w:val="0"/>
        <w:keepLines w:val="0"/>
        <w:pageBreakBefore w:val="0"/>
        <w:kinsoku/>
        <w:wordWrap/>
        <w:topLinePunct w:val="0"/>
        <w:autoSpaceDE w:val="0"/>
        <w:autoSpaceDN w:val="0"/>
        <w:bidi w:val="0"/>
        <w:adjustRightInd w:val="0"/>
        <w:spacing w:line="360" w:lineRule="auto"/>
        <w:ind w:firstLine="420"/>
        <w:rPr>
          <w:rFonts w:hint="eastAsia" w:ascii="仿宋" w:hAnsi="仿宋" w:eastAsia="仿宋" w:cs="仿宋"/>
          <w:b/>
          <w:szCs w:val="21"/>
        </w:rPr>
      </w:pPr>
      <w:r>
        <w:rPr>
          <w:rFonts w:hint="eastAsia" w:ascii="仿宋_GB2312" w:hAnsi="仿宋_GB2312" w:eastAsia="仿宋_GB2312" w:cs="仿宋_GB2312"/>
          <w:sz w:val="32"/>
          <w:szCs w:val="32"/>
          <w:lang w:val="zh-CN"/>
        </w:rPr>
        <w:t>日        期：</w:t>
      </w:r>
    </w:p>
    <w:p>
      <w:pPr>
        <w:keepNext w:val="0"/>
        <w:keepLines w:val="0"/>
        <w:pageBreakBefore w:val="0"/>
        <w:kinsoku/>
        <w:wordWrap/>
        <w:topLinePunct w:val="0"/>
        <w:bidi w:val="0"/>
        <w:spacing w:line="360" w:lineRule="auto"/>
        <w:jc w:val="center"/>
        <w:rPr>
          <w:rFonts w:hint="eastAsia" w:ascii="黑体" w:hAnsi="黑体" w:eastAsia="黑体" w:cs="黑体"/>
          <w:b/>
          <w:sz w:val="44"/>
          <w:szCs w:val="44"/>
        </w:rPr>
      </w:pPr>
      <w:r>
        <w:rPr>
          <w:rFonts w:hint="eastAsia" w:ascii="黑体" w:hAnsi="黑体" w:eastAsia="黑体" w:cs="黑体"/>
          <w:b/>
          <w:bCs/>
          <w:sz w:val="44"/>
          <w:szCs w:val="44"/>
          <w:lang w:val="en-US" w:eastAsia="zh-CN"/>
        </w:rPr>
        <w:t>四、</w:t>
      </w:r>
      <w:r>
        <w:rPr>
          <w:rFonts w:hint="eastAsia" w:ascii="黑体" w:hAnsi="黑体" w:eastAsia="黑体" w:cs="黑体"/>
          <w:b/>
          <w:sz w:val="44"/>
          <w:szCs w:val="44"/>
        </w:rPr>
        <w:t>有效的营业执照（复印件）</w:t>
      </w:r>
    </w:p>
    <w:p>
      <w:pPr>
        <w:pStyle w:val="2"/>
        <w:keepNext w:val="0"/>
        <w:keepLines w:val="0"/>
        <w:pageBreakBefore w:val="0"/>
        <w:kinsoku/>
        <w:wordWrap/>
        <w:overflowPunct w:val="0"/>
        <w:topLinePunct w:val="0"/>
        <w:bidi w:val="0"/>
        <w:spacing w:line="360" w:lineRule="auto"/>
        <w:ind w:right="420" w:firstLine="3854" w:firstLineChars="1606"/>
        <w:jc w:val="center"/>
        <w:rPr>
          <w:rFonts w:hint="eastAsia" w:ascii="仿宋" w:hAnsi="仿宋" w:eastAsia="仿宋" w:cs="仿宋"/>
          <w:lang w:val="zh-CN"/>
        </w:rPr>
      </w:pPr>
    </w:p>
    <w:p>
      <w:pPr>
        <w:pStyle w:val="2"/>
        <w:keepNext w:val="0"/>
        <w:keepLines w:val="0"/>
        <w:pageBreakBefore w:val="0"/>
        <w:kinsoku/>
        <w:wordWrap/>
        <w:overflowPunct w:val="0"/>
        <w:topLinePunct w:val="0"/>
        <w:bidi w:val="0"/>
        <w:spacing w:line="360" w:lineRule="auto"/>
        <w:ind w:right="420" w:firstLine="3854" w:firstLineChars="1606"/>
        <w:jc w:val="center"/>
        <w:rPr>
          <w:rFonts w:hint="eastAsia" w:ascii="仿宋" w:hAnsi="仿宋" w:eastAsia="仿宋" w:cs="仿宋"/>
          <w:lang w:val="zh-CN"/>
        </w:rPr>
      </w:pPr>
    </w:p>
    <w:p>
      <w:pPr>
        <w:keepNext w:val="0"/>
        <w:keepLines w:val="0"/>
        <w:pageBreakBefore w:val="0"/>
        <w:kinsoku/>
        <w:wordWrap/>
        <w:topLinePunct w:val="0"/>
        <w:bidi w:val="0"/>
        <w:jc w:val="center"/>
        <w:rPr>
          <w:rFonts w:hint="eastAsia" w:ascii="仿宋" w:hAnsi="仿宋" w:eastAsia="仿宋" w:cs="仿宋"/>
          <w:b/>
          <w:bCs/>
          <w:sz w:val="32"/>
          <w:szCs w:val="32"/>
        </w:rPr>
      </w:pPr>
    </w:p>
    <w:p>
      <w:pPr>
        <w:pStyle w:val="3"/>
        <w:keepNext w:val="0"/>
        <w:keepLines w:val="0"/>
        <w:pageBreakBefore w:val="0"/>
        <w:kinsoku/>
        <w:wordWrap/>
        <w:topLinePunct w:val="0"/>
        <w:bidi w:val="0"/>
        <w:rPr>
          <w:rFonts w:hint="eastAsia" w:ascii="仿宋" w:hAnsi="仿宋" w:eastAsia="仿宋" w:cs="仿宋"/>
          <w:b/>
          <w:bCs/>
          <w:sz w:val="32"/>
          <w:szCs w:val="32"/>
        </w:rPr>
      </w:pPr>
    </w:p>
    <w:p>
      <w:pPr>
        <w:pStyle w:val="4"/>
        <w:keepNext w:val="0"/>
        <w:keepLines w:val="0"/>
        <w:pageBreakBefore w:val="0"/>
        <w:kinsoku/>
        <w:wordWrap/>
        <w:topLinePunct w:val="0"/>
        <w:bidi w:val="0"/>
        <w:rPr>
          <w:rFonts w:hint="eastAsia"/>
        </w:rPr>
      </w:pPr>
    </w:p>
    <w:p>
      <w:pPr>
        <w:keepNext w:val="0"/>
        <w:keepLines w:val="0"/>
        <w:pageBreakBefore w:val="0"/>
        <w:kinsoku/>
        <w:wordWrap/>
        <w:topLinePunct w:val="0"/>
        <w:bidi w:val="0"/>
        <w:jc w:val="center"/>
        <w:rPr>
          <w:rFonts w:hint="eastAsia" w:ascii="仿宋" w:hAnsi="仿宋" w:eastAsia="仿宋" w:cs="仿宋"/>
          <w:b/>
          <w:bCs/>
          <w:sz w:val="32"/>
          <w:szCs w:val="32"/>
        </w:rPr>
      </w:pPr>
    </w:p>
    <w:p>
      <w:pPr>
        <w:keepNext w:val="0"/>
        <w:keepLines w:val="0"/>
        <w:pageBreakBefore w:val="0"/>
        <w:kinsoku/>
        <w:wordWrap/>
        <w:topLinePunct w:val="0"/>
        <w:bidi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pPr>
        <w:keepNext w:val="0"/>
        <w:keepLines w:val="0"/>
        <w:pageBreakBefore w:val="0"/>
        <w:kinsoku/>
        <w:wordWrap/>
        <w:topLinePunct w:val="0"/>
        <w:bidi w:val="0"/>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五、</w:t>
      </w:r>
      <w:r>
        <w:rPr>
          <w:rFonts w:hint="eastAsia" w:ascii="黑体" w:hAnsi="黑体" w:eastAsia="黑体" w:cs="黑体"/>
          <w:b/>
          <w:bCs/>
          <w:sz w:val="44"/>
          <w:szCs w:val="44"/>
        </w:rPr>
        <w:t>询价文件需求响应情况单元格式</w:t>
      </w:r>
    </w:p>
    <w:p>
      <w:pPr>
        <w:pStyle w:val="14"/>
        <w:keepNext w:val="0"/>
        <w:keepLines w:val="0"/>
        <w:pageBreakBefore w:val="0"/>
        <w:kinsoku/>
        <w:wordWrap/>
        <w:topLinePunct w:val="0"/>
        <w:bidi w:val="0"/>
        <w:rPr>
          <w:rFonts w:hint="eastAsia" w:ascii="仿宋" w:hAnsi="仿宋" w:eastAsia="仿宋"/>
        </w:rPr>
      </w:pPr>
    </w:p>
    <w:p>
      <w:pPr>
        <w:pStyle w:val="3"/>
        <w:keepNext w:val="0"/>
        <w:keepLines w:val="0"/>
        <w:pageBreakBefore w:val="0"/>
        <w:kinsoku/>
        <w:wordWrap/>
        <w:topLinePunct w:val="0"/>
        <w:bidi w:val="0"/>
        <w:jc w:val="both"/>
        <w:rPr>
          <w:rFonts w:hint="eastAsia" w:ascii="仿宋" w:hAnsi="仿宋" w:eastAsia="仿宋" w:cs="仿宋"/>
          <w:bCs/>
          <w:sz w:val="32"/>
          <w:szCs w:val="32"/>
        </w:rPr>
      </w:pPr>
    </w:p>
    <w:p>
      <w:pPr>
        <w:pStyle w:val="3"/>
        <w:keepNext w:val="0"/>
        <w:keepLines w:val="0"/>
        <w:pageBreakBefore w:val="0"/>
        <w:kinsoku/>
        <w:wordWrap/>
        <w:topLinePunct w:val="0"/>
        <w:bidi w:val="0"/>
        <w:rPr>
          <w:rFonts w:hint="eastAsia" w:ascii="黑体" w:hAnsi="黑体" w:eastAsia="黑体" w:cs="黑体"/>
          <w:bCs/>
          <w:sz w:val="44"/>
          <w:szCs w:val="44"/>
        </w:rPr>
      </w:pPr>
      <w:r>
        <w:rPr>
          <w:rFonts w:hint="eastAsia" w:ascii="黑体" w:hAnsi="黑体" w:eastAsia="黑体" w:cs="黑体"/>
          <w:bCs/>
          <w:sz w:val="44"/>
          <w:szCs w:val="44"/>
        </w:rPr>
        <w:t>询价文件需求响应情况</w:t>
      </w:r>
    </w:p>
    <w:p>
      <w:pPr>
        <w:pStyle w:val="4"/>
        <w:keepNext w:val="0"/>
        <w:keepLines w:val="0"/>
        <w:pageBreakBefore w:val="0"/>
        <w:kinsoku/>
        <w:wordWrap/>
        <w:topLinePunct w:val="0"/>
        <w:bidi w:val="0"/>
        <w:ind w:firstLine="281"/>
        <w:rPr>
          <w:rFonts w:hint="eastAsia" w:ascii="仿宋_GB2312" w:hAnsi="仿宋_GB2312" w:eastAsia="仿宋_GB2312" w:cs="仿宋_GB2312"/>
          <w:bCs/>
          <w:sz w:val="32"/>
          <w:szCs w:val="32"/>
        </w:rPr>
      </w:pPr>
    </w:p>
    <w:p>
      <w:pPr>
        <w:keepNext w:val="0"/>
        <w:keepLines w:val="0"/>
        <w:pageBreakBefore w:val="0"/>
        <w:kinsoku/>
        <w:wordWrap/>
        <w:topLinePunct w:val="0"/>
        <w:bidi w:val="0"/>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本公司已仔细阅读询价文件所有项目需求，承诺完全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 xml:space="preserve">（响应/不响应） 询价文件所有需求。         </w:t>
      </w:r>
    </w:p>
    <w:p>
      <w:pPr>
        <w:pStyle w:val="3"/>
        <w:keepNext w:val="0"/>
        <w:keepLines w:val="0"/>
        <w:pageBreakBefore w:val="0"/>
        <w:kinsoku/>
        <w:wordWrap/>
        <w:topLinePunct w:val="0"/>
        <w:bidi w:val="0"/>
        <w:rPr>
          <w:rFonts w:hint="eastAsia" w:ascii="仿宋_GB2312" w:hAnsi="仿宋_GB2312" w:eastAsia="仿宋_GB2312" w:cs="仿宋_GB2312"/>
          <w:sz w:val="32"/>
          <w:szCs w:val="32"/>
        </w:rPr>
      </w:pPr>
    </w:p>
    <w:p>
      <w:pPr>
        <w:keepNext w:val="0"/>
        <w:keepLines w:val="0"/>
        <w:pageBreakBefore w:val="0"/>
        <w:kinsoku/>
        <w:wordWrap/>
        <w:topLinePunct w:val="0"/>
        <w:bidi w:val="0"/>
        <w:spacing w:line="360" w:lineRule="auto"/>
        <w:ind w:right="-180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报价方名称（盖章）：</w:t>
      </w:r>
    </w:p>
    <w:p>
      <w:pPr>
        <w:keepNext w:val="0"/>
        <w:keepLines w:val="0"/>
        <w:pageBreakBefore w:val="0"/>
        <w:kinsoku/>
        <w:wordWrap/>
        <w:topLinePunct w:val="0"/>
        <w:bidi w:val="0"/>
        <w:spacing w:line="360" w:lineRule="auto"/>
        <w:ind w:right="-180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           日期：</w:t>
      </w:r>
    </w:p>
    <w:p>
      <w:pPr>
        <w:pStyle w:val="2"/>
        <w:keepNext w:val="0"/>
        <w:keepLines w:val="0"/>
        <w:pageBreakBefore w:val="0"/>
        <w:kinsoku/>
        <w:wordWrap/>
        <w:overflowPunct w:val="0"/>
        <w:topLinePunct w:val="0"/>
        <w:bidi w:val="0"/>
        <w:spacing w:line="360" w:lineRule="auto"/>
        <w:ind w:right="420" w:firstLine="0"/>
        <w:rPr>
          <w:rFonts w:hint="eastAsia" w:ascii="仿宋" w:hAnsi="仿宋" w:eastAsia="仿宋" w:cs="仿宋"/>
          <w:b/>
          <w:bCs/>
          <w:sz w:val="28"/>
          <w:szCs w:val="28"/>
          <w:lang w:val="zh-CN"/>
        </w:rPr>
      </w:pPr>
    </w:p>
    <w:p>
      <w:pPr>
        <w:pStyle w:val="3"/>
        <w:keepNext w:val="0"/>
        <w:keepLines w:val="0"/>
        <w:pageBreakBefore w:val="0"/>
        <w:kinsoku/>
        <w:wordWrap/>
        <w:topLinePunct w:val="0"/>
        <w:bidi w:val="0"/>
        <w:rPr>
          <w:rFonts w:hint="default"/>
          <w:lang w:val="en-US" w:eastAsia="zh-CN"/>
        </w:rPr>
      </w:pPr>
    </w:p>
    <w:p>
      <w:pPr>
        <w:keepNext w:val="0"/>
        <w:keepLines w:val="0"/>
        <w:pageBreakBefore w:val="0"/>
        <w:kinsoku/>
        <w:wordWrap/>
        <w:topLinePunct w:val="0"/>
        <w:bidi w:val="0"/>
      </w:pPr>
    </w:p>
    <w:p>
      <w:pPr>
        <w:keepNext w:val="0"/>
        <w:keepLines w:val="0"/>
        <w:pageBreakBefore w:val="0"/>
        <w:kinsoku/>
        <w:wordWrap/>
        <w:topLinePunct w:val="0"/>
        <w:bidi w:val="0"/>
      </w:pPr>
    </w:p>
    <w:p>
      <w:pPr>
        <w:keepNext w:val="0"/>
        <w:keepLines w:val="0"/>
        <w:pageBreakBefore w:val="0"/>
        <w:kinsoku/>
        <w:wordWrap/>
        <w:topLinePunct w:val="0"/>
        <w:bidi w:val="0"/>
      </w:pPr>
    </w:p>
    <w:p>
      <w:pPr>
        <w:pStyle w:val="4"/>
        <w:keepNext w:val="0"/>
        <w:keepLines w:val="0"/>
        <w:pageBreakBefore w:val="0"/>
        <w:kinsoku/>
        <w:wordWrap/>
        <w:topLinePunct w:val="0"/>
        <w:bidi w:val="0"/>
        <w:rPr>
          <w:rFonts w:hint="default"/>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265C38-C7C1-489D-B5A3-5A12366668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9320201F-DCCF-4FBD-95EA-2412ACE9F055}"/>
  </w:font>
  <w:font w:name="仿宋">
    <w:panose1 w:val="02010609060101010101"/>
    <w:charset w:val="86"/>
    <w:family w:val="modern"/>
    <w:pitch w:val="default"/>
    <w:sig w:usb0="800002BF" w:usb1="38CF7CFA" w:usb2="00000016" w:usb3="00000000" w:csb0="00040001" w:csb1="00000000"/>
    <w:embedRegular r:id="rId3" w:fontKey="{147A21DF-8244-43CB-BC22-6BCF653D311E}"/>
  </w:font>
  <w:font w:name="思源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21CF2"/>
    <w:rsid w:val="17D6764B"/>
    <w:rsid w:val="1B60171F"/>
    <w:rsid w:val="24F133E8"/>
    <w:rsid w:val="358C39DC"/>
    <w:rsid w:val="380D3A6D"/>
    <w:rsid w:val="38DA05BE"/>
    <w:rsid w:val="3EA86306"/>
    <w:rsid w:val="4F221CF2"/>
    <w:rsid w:val="6E146ED2"/>
    <w:rsid w:val="71FA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ind w:firstLine="420"/>
      <w:jc w:val="left"/>
      <w:textAlignment w:val="baseline"/>
    </w:pPr>
    <w:rPr>
      <w:rFonts w:eastAsia="楷体_GB2312"/>
      <w:sz w:val="24"/>
    </w:rPr>
  </w:style>
  <w:style w:type="paragraph" w:styleId="3">
    <w:name w:val="Body Text"/>
    <w:basedOn w:val="1"/>
    <w:next w:val="4"/>
    <w:qFormat/>
    <w:uiPriority w:val="0"/>
    <w:pPr>
      <w:spacing w:line="480" w:lineRule="auto"/>
      <w:jc w:val="center"/>
    </w:pPr>
    <w:rPr>
      <w:rFonts w:ascii="宋体"/>
      <w:b/>
      <w:sz w:val="72"/>
      <w:szCs w:val="20"/>
    </w:rPr>
  </w:style>
  <w:style w:type="paragraph" w:styleId="4">
    <w:name w:val="Body Text First Indent"/>
    <w:basedOn w:val="3"/>
    <w:next w:val="5"/>
    <w:qFormat/>
    <w:uiPriority w:val="0"/>
    <w:pPr>
      <w:ind w:firstLine="420" w:firstLineChars="100"/>
    </w:pPr>
    <w:rPr>
      <w:sz w:val="21"/>
    </w:rPr>
  </w:style>
  <w:style w:type="paragraph" w:styleId="5">
    <w:name w:val="toc 6"/>
    <w:basedOn w:val="1"/>
    <w:next w:val="1"/>
    <w:qFormat/>
    <w:uiPriority w:val="0"/>
    <w:pPr>
      <w:widowControl/>
      <w:ind w:left="1000"/>
      <w:jc w:val="left"/>
    </w:pPr>
    <w:rPr>
      <w:kern w:val="0"/>
      <w:sz w:val="18"/>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99"/>
    <w:pPr>
      <w:widowControl/>
      <w:overflowPunct w:val="0"/>
      <w:autoSpaceDE w:val="0"/>
      <w:autoSpaceDN w:val="0"/>
      <w:adjustRightInd w:val="0"/>
      <w:ind w:firstLine="880" w:firstLineChars="200"/>
      <w:jc w:val="center"/>
      <w:textAlignment w:val="baseline"/>
    </w:pPr>
    <w:rPr>
      <w:b/>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articleitemtext1"/>
    <w:qFormat/>
    <w:uiPriority w:val="0"/>
    <w:rPr>
      <w:color w:val="000000"/>
      <w:sz w:val="18"/>
      <w:szCs w:val="18"/>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3695</Words>
  <Characters>3885</Characters>
  <Lines>0</Lines>
  <Paragraphs>0</Paragraphs>
  <TotalTime>62</TotalTime>
  <ScaleCrop>false</ScaleCrop>
  <LinksUpToDate>false</LinksUpToDate>
  <CharactersWithSpaces>4680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2026-05-01T02:02:00Z</dcterms:created>
  <dc:creator>取个吉利名</dc:creator>
  <cp:lastModifiedBy>TZGJ</cp:lastModifiedBy>
  <cp:lastPrinted>2026-05-06T01:14:00Z</cp:lastPrinted>
  <dcterms:modified xsi:type="dcterms:W3CDTF">2026-05-06T07:24:49Z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F06FB734A921493DAAC904C5AEF6AE47</vt:lpwstr>
  </property>
  <property fmtid="{D5CDD505-2E9C-101B-9397-08002B2CF9AE}" pid="4" name="KSOTemplateDocerSaveRecord">
    <vt:lpwstr>eyJoZGlkIjoiZTNiNjdkZGU4MGIwNWMxN2RiODI1NDRhMWE0ZjcwZGUiLCJ1c2VySWQiOiIzODI5MDA3NDgifQ==</vt:lpwstr>
  </property>
</Properties>
</file>